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1220F8" w:rsidRDefault="001220F8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801DAA" w:rsidRDefault="00801DAA" w:rsidP="00801DAA">
      <w:pPr>
        <w:rPr>
          <w:sz w:val="24"/>
          <w:szCs w:val="24"/>
          <w:lang w:val="en-US"/>
        </w:rPr>
      </w:pPr>
    </w:p>
    <w:p w:rsidR="00B27CBE" w:rsidRPr="00B27CBE" w:rsidRDefault="00801DAA" w:rsidP="00B27CBE">
      <w:pPr>
        <w:jc w:val="center"/>
        <w:rPr>
          <w:rFonts w:ascii="Arial" w:hAnsi="Arial" w:cs="Arial"/>
          <w:sz w:val="28"/>
        </w:rPr>
      </w:pPr>
      <w:r w:rsidRPr="00C76EED">
        <w:rPr>
          <w:rFonts w:ascii="Arial" w:hAnsi="Arial" w:cs="Arial"/>
          <w:sz w:val="28"/>
        </w:rPr>
        <w:t xml:space="preserve">ИНСТРУКЦИЯ ДЛЯ </w:t>
      </w:r>
      <w:r w:rsidR="00B27CBE" w:rsidRPr="00B27CBE">
        <w:rPr>
          <w:rFonts w:ascii="Arial" w:hAnsi="Arial" w:cs="Arial"/>
          <w:sz w:val="28"/>
        </w:rPr>
        <w:t>АДМИНИСТРАТОРОВ</w:t>
      </w:r>
    </w:p>
    <w:p w:rsidR="00801DAA" w:rsidRDefault="00B27CBE" w:rsidP="00801DAA">
      <w:pPr>
        <w:jc w:val="center"/>
        <w:rPr>
          <w:rFonts w:ascii="Arial" w:hAnsi="Arial" w:cs="Arial"/>
          <w:sz w:val="28"/>
        </w:rPr>
      </w:pPr>
      <w:r w:rsidRPr="00B27CBE">
        <w:rPr>
          <w:rFonts w:ascii="Arial" w:hAnsi="Arial" w:cs="Arial"/>
          <w:sz w:val="28"/>
        </w:rPr>
        <w:t>ПО ЭКСПЛУАТАЦИИ</w:t>
      </w:r>
      <w:r>
        <w:rPr>
          <w:rFonts w:ascii="Arial" w:hAnsi="Arial" w:cs="Arial"/>
          <w:sz w:val="28"/>
        </w:rPr>
        <w:t xml:space="preserve"> </w:t>
      </w:r>
      <w:r w:rsidR="00801DAA">
        <w:rPr>
          <w:rFonts w:ascii="Arial" w:hAnsi="Arial" w:cs="Arial"/>
          <w:sz w:val="28"/>
        </w:rPr>
        <w:t>TAMELENT</w:t>
      </w:r>
    </w:p>
    <w:p w:rsidR="00801DAA" w:rsidRDefault="00801DAA" w:rsidP="00801DAA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ПЛАТФОРМЫ ВЗАИМОДЕЙСТВИЯ С КЛИЕНТАМИ</w:t>
      </w:r>
    </w:p>
    <w:p w:rsidR="00801DAA" w:rsidRDefault="00801DAA" w:rsidP="00801DAA">
      <w:pPr>
        <w:jc w:val="center"/>
        <w:rPr>
          <w:rFonts w:cs="Calibri"/>
          <w:sz w:val="28"/>
        </w:rPr>
      </w:pPr>
    </w:p>
    <w:p w:rsidR="00801DAA" w:rsidRDefault="00801DAA" w:rsidP="00801DAA">
      <w:pPr>
        <w:jc w:val="center"/>
        <w:rPr>
          <w:rFonts w:cs="Calibri"/>
          <w:sz w:val="28"/>
        </w:rPr>
      </w:pPr>
    </w:p>
    <w:p w:rsidR="00801DAA" w:rsidRDefault="00801DAA" w:rsidP="00801DAA">
      <w:pPr>
        <w:jc w:val="center"/>
        <w:rPr>
          <w:sz w:val="22"/>
          <w:szCs w:val="22"/>
        </w:rPr>
      </w:pPr>
    </w:p>
    <w:p w:rsidR="00801DAA" w:rsidRDefault="00801DAA" w:rsidP="00801DAA">
      <w:pPr>
        <w:tabs>
          <w:tab w:val="left" w:pos="1376"/>
        </w:tabs>
        <w:spacing w:line="360" w:lineRule="auto"/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rPr>
          <w:sz w:val="28"/>
          <w:szCs w:val="28"/>
        </w:rPr>
      </w:pPr>
    </w:p>
    <w:p w:rsidR="00801DAA" w:rsidRDefault="00801DAA" w:rsidP="00801DAA">
      <w:pPr>
        <w:tabs>
          <w:tab w:val="left" w:pos="1376"/>
        </w:tabs>
        <w:spacing w:line="360" w:lineRule="auto"/>
        <w:rPr>
          <w:sz w:val="28"/>
          <w:szCs w:val="28"/>
        </w:rPr>
      </w:pPr>
    </w:p>
    <w:p w:rsidR="00801DAA" w:rsidRDefault="00801DAA" w:rsidP="00801DAA">
      <w:pPr>
        <w:pStyle w:val="ae"/>
        <w:ind w:left="1732" w:right="1712"/>
        <w:jc w:val="center"/>
        <w:rPr>
          <w:rFonts w:ascii="Arial" w:hAnsi="Arial" w:cs="Arial"/>
          <w:color w:val="727273"/>
          <w:w w:val="105"/>
          <w:sz w:val="24"/>
          <w:szCs w:val="18"/>
        </w:rPr>
      </w:pPr>
    </w:p>
    <w:p w:rsidR="00801DAA" w:rsidRDefault="00801DAA" w:rsidP="00801DAA">
      <w:pPr>
        <w:pStyle w:val="ae"/>
        <w:ind w:left="1732" w:right="1712"/>
        <w:jc w:val="center"/>
        <w:rPr>
          <w:rFonts w:ascii="Arial" w:hAnsi="Arial" w:cs="Arial"/>
          <w:color w:val="727273"/>
          <w:w w:val="105"/>
          <w:sz w:val="24"/>
          <w:szCs w:val="18"/>
        </w:rPr>
      </w:pPr>
      <w:bookmarkStart w:id="0" w:name="_Hlk104281235"/>
      <w:r>
        <w:rPr>
          <w:rFonts w:ascii="Arial" w:hAnsi="Arial" w:cs="Arial"/>
          <w:color w:val="727273"/>
          <w:w w:val="105"/>
          <w:sz w:val="24"/>
          <w:szCs w:val="18"/>
        </w:rPr>
        <w:t xml:space="preserve">Мастер </w:t>
      </w:r>
      <w:proofErr w:type="spellStart"/>
      <w:r>
        <w:rPr>
          <w:rFonts w:ascii="Arial" w:hAnsi="Arial" w:cs="Arial"/>
          <w:color w:val="727273"/>
          <w:w w:val="105"/>
          <w:sz w:val="24"/>
          <w:szCs w:val="18"/>
        </w:rPr>
        <w:t>Линк</w:t>
      </w:r>
      <w:proofErr w:type="spellEnd"/>
      <w:r>
        <w:rPr>
          <w:rFonts w:ascii="Arial" w:hAnsi="Arial" w:cs="Arial"/>
          <w:color w:val="727273"/>
          <w:w w:val="105"/>
          <w:sz w:val="24"/>
          <w:szCs w:val="18"/>
        </w:rPr>
        <w:t>, 2022</w:t>
      </w:r>
      <w:bookmarkEnd w:id="0"/>
    </w:p>
    <w:p w:rsidR="00801DAA" w:rsidRDefault="00801DAA" w:rsidP="00801DAA">
      <w:pPr>
        <w:suppressAutoHyphens w:val="0"/>
        <w:spacing w:after="160" w:line="259" w:lineRule="auto"/>
        <w:rPr>
          <w:rFonts w:ascii="Arial" w:eastAsiaTheme="minorHAnsi" w:hAnsi="Arial" w:cs="Arial"/>
          <w:color w:val="727273"/>
          <w:w w:val="105"/>
          <w:sz w:val="24"/>
          <w:szCs w:val="18"/>
          <w:lang w:val="ru"/>
        </w:rPr>
      </w:pPr>
      <w:r>
        <w:rPr>
          <w:rFonts w:ascii="Arial" w:hAnsi="Arial" w:cs="Arial"/>
          <w:color w:val="727273"/>
          <w:w w:val="105"/>
          <w:sz w:val="24"/>
          <w:szCs w:val="18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15912682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01DAA" w:rsidRPr="00801DAA" w:rsidRDefault="00801DAA">
          <w:pPr>
            <w:pStyle w:val="afff8"/>
            <w:rPr>
              <w:rStyle w:val="tdtablecaption0"/>
              <w:rFonts w:eastAsiaTheme="majorEastAsia"/>
              <w:color w:val="auto"/>
            </w:rPr>
          </w:pPr>
          <w:r w:rsidRPr="00801DAA">
            <w:rPr>
              <w:rStyle w:val="tdtablecaption0"/>
              <w:rFonts w:eastAsiaTheme="majorEastAsia"/>
              <w:color w:val="auto"/>
            </w:rPr>
            <w:t>Оглавление</w:t>
          </w:r>
        </w:p>
        <w:p w:rsidR="00155436" w:rsidRDefault="00801DAA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583320" w:history="1">
            <w:r w:rsidR="00155436" w:rsidRPr="00E87EC9">
              <w:rPr>
                <w:rStyle w:val="a7"/>
              </w:rPr>
              <w:t>1 Вход в Tamelent</w:t>
            </w:r>
            <w:r w:rsidR="00155436">
              <w:rPr>
                <w:webHidden/>
              </w:rPr>
              <w:tab/>
            </w:r>
            <w:r w:rsidR="00155436">
              <w:rPr>
                <w:webHidden/>
              </w:rPr>
              <w:fldChar w:fldCharType="begin"/>
            </w:r>
            <w:r w:rsidR="00155436">
              <w:rPr>
                <w:webHidden/>
              </w:rPr>
              <w:instrText xml:space="preserve"> PAGEREF _Toc128583320 \h </w:instrText>
            </w:r>
            <w:r w:rsidR="00155436">
              <w:rPr>
                <w:webHidden/>
              </w:rPr>
            </w:r>
            <w:r w:rsidR="00155436">
              <w:rPr>
                <w:webHidden/>
              </w:rPr>
              <w:fldChar w:fldCharType="separate"/>
            </w:r>
            <w:r w:rsidR="00155436">
              <w:rPr>
                <w:webHidden/>
              </w:rPr>
              <w:t>3</w:t>
            </w:r>
            <w:r w:rsidR="00155436">
              <w:rPr>
                <w:webHidden/>
              </w:rPr>
              <w:fldChar w:fldCharType="end"/>
            </w:r>
          </w:hyperlink>
        </w:p>
        <w:p w:rsidR="00155436" w:rsidRDefault="00BF7622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8583321" w:history="1">
            <w:r w:rsidR="00155436" w:rsidRPr="00E87EC9">
              <w:rPr>
                <w:rStyle w:val="a7"/>
              </w:rPr>
              <w:t>2 Интерфейс Tamelent для работы администратора</w:t>
            </w:r>
            <w:r w:rsidR="00155436">
              <w:rPr>
                <w:webHidden/>
              </w:rPr>
              <w:tab/>
            </w:r>
            <w:r w:rsidR="00155436">
              <w:rPr>
                <w:webHidden/>
              </w:rPr>
              <w:fldChar w:fldCharType="begin"/>
            </w:r>
            <w:r w:rsidR="00155436">
              <w:rPr>
                <w:webHidden/>
              </w:rPr>
              <w:instrText xml:space="preserve"> PAGEREF _Toc128583321 \h </w:instrText>
            </w:r>
            <w:r w:rsidR="00155436">
              <w:rPr>
                <w:webHidden/>
              </w:rPr>
            </w:r>
            <w:r w:rsidR="00155436">
              <w:rPr>
                <w:webHidden/>
              </w:rPr>
              <w:fldChar w:fldCharType="separate"/>
            </w:r>
            <w:r w:rsidR="00155436">
              <w:rPr>
                <w:webHidden/>
              </w:rPr>
              <w:t>4</w:t>
            </w:r>
            <w:r w:rsidR="00155436">
              <w:rPr>
                <w:webHidden/>
              </w:rPr>
              <w:fldChar w:fldCharType="end"/>
            </w:r>
          </w:hyperlink>
        </w:p>
        <w:p w:rsidR="00155436" w:rsidRDefault="00BF7622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22" w:history="1">
            <w:r w:rsidR="00155436" w:rsidRPr="00E87EC9">
              <w:rPr>
                <w:rStyle w:val="a7"/>
                <w:noProof/>
              </w:rPr>
              <w:t>2.1 Вкладка «Клиенты»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_Toc128583322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4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23" w:history="1">
            <w:r w:rsidR="00155436" w:rsidRPr="00E87EC9">
              <w:rPr>
                <w:rStyle w:val="a7"/>
                <w:noProof/>
              </w:rPr>
              <w:t>2.1.1 Информация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_Toc128583323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4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24" w:history="1">
            <w:r w:rsidR="00155436" w:rsidRPr="00E87EC9">
              <w:rPr>
                <w:rStyle w:val="a7"/>
                <w:noProof/>
              </w:rPr>
              <w:t>2.1.2 Услуги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_Toc128583324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5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25" w:history="1">
            <w:r w:rsidR="00155436" w:rsidRPr="00E87EC9">
              <w:rPr>
                <w:rStyle w:val="a7"/>
                <w:noProof/>
              </w:rPr>
              <w:t>2.1.3 Транзакции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_Toc128583325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5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26" w:history="1">
            <w:r w:rsidR="00155436" w:rsidRPr="00E87EC9">
              <w:rPr>
                <w:rStyle w:val="a7"/>
                <w:noProof/>
              </w:rPr>
              <w:t>2.1.4 Документы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_Toc128583326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6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27" w:history="1">
            <w:r w:rsidR="00155436" w:rsidRPr="00E87EC9">
              <w:rPr>
                <w:rStyle w:val="a7"/>
                <w:noProof/>
              </w:rPr>
              <w:t>2.1.5 Пользователи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_Toc128583327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7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28" w:history="1">
            <w:r w:rsidR="00155436" w:rsidRPr="00E87EC9">
              <w:rPr>
                <w:rStyle w:val="a7"/>
                <w:noProof/>
              </w:rPr>
              <w:t>2.1.6 Уведомления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_Toc128583328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9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29" w:history="1">
            <w:r w:rsidR="00155436" w:rsidRPr="00E87EC9">
              <w:rPr>
                <w:rStyle w:val="a7"/>
                <w:noProof/>
              </w:rPr>
              <w:t>2.2 Вкладка «Услуги»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_Toc128583329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9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30" w:history="1">
            <w:r w:rsidR="00155436" w:rsidRPr="00E87EC9">
              <w:rPr>
                <w:rStyle w:val="a7"/>
                <w:noProof/>
              </w:rPr>
              <w:t>2.2.1 Тарифы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_Toc128583330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11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31" w:history="1">
            <w:r w:rsidR="00155436" w:rsidRPr="00E87EC9">
              <w:rPr>
                <w:rStyle w:val="a7"/>
                <w:noProof/>
              </w:rPr>
              <w:t>2.3 Вкладка «Пользователи»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_Toc128583331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12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32" w:history="1">
            <w:r w:rsidR="00155436" w:rsidRPr="00E87EC9">
              <w:rPr>
                <w:rStyle w:val="a7"/>
                <w:noProof/>
              </w:rPr>
              <w:t>2.4 Вкладка «Документы»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_Toc128583332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13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33" w:history="1">
            <w:r w:rsidR="00155436" w:rsidRPr="00E87EC9">
              <w:rPr>
                <w:rStyle w:val="a7"/>
                <w:noProof/>
              </w:rPr>
              <w:t>2.5 Вкладка «Транзакции»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_Toc128583333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14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83334" w:history="1">
            <w:r w:rsidR="00155436" w:rsidRPr="00E87EC9">
              <w:rPr>
                <w:rStyle w:val="a7"/>
                <w:noProof/>
              </w:rPr>
              <w:t>2.6 Вкладка «Заявки на подписки»</w:t>
            </w:r>
            <w:r w:rsidR="00155436">
              <w:rPr>
                <w:noProof/>
                <w:webHidden/>
              </w:rPr>
              <w:tab/>
            </w:r>
            <w:r w:rsidR="00155436">
              <w:rPr>
                <w:noProof/>
                <w:webHidden/>
              </w:rPr>
              <w:fldChar w:fldCharType="begin"/>
            </w:r>
            <w:r w:rsidR="00155436">
              <w:rPr>
                <w:noProof/>
                <w:webHidden/>
              </w:rPr>
              <w:instrText xml:space="preserve"> PAGEREF _Toc128583334 \h </w:instrText>
            </w:r>
            <w:r w:rsidR="00155436">
              <w:rPr>
                <w:noProof/>
                <w:webHidden/>
              </w:rPr>
            </w:r>
            <w:r w:rsidR="00155436">
              <w:rPr>
                <w:noProof/>
                <w:webHidden/>
              </w:rPr>
              <w:fldChar w:fldCharType="separate"/>
            </w:r>
            <w:r w:rsidR="00155436">
              <w:rPr>
                <w:noProof/>
                <w:webHidden/>
              </w:rPr>
              <w:t>15</w:t>
            </w:r>
            <w:r w:rsidR="00155436">
              <w:rPr>
                <w:noProof/>
                <w:webHidden/>
              </w:rPr>
              <w:fldChar w:fldCharType="end"/>
            </w:r>
          </w:hyperlink>
        </w:p>
        <w:p w:rsidR="00155436" w:rsidRDefault="00BF7622">
          <w:pPr>
            <w:pStyle w:val="1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28583335" w:history="1">
            <w:r w:rsidR="00155436" w:rsidRPr="00E87EC9">
              <w:rPr>
                <w:rStyle w:val="a7"/>
              </w:rPr>
              <w:t>3 Выход из Tamelent</w:t>
            </w:r>
            <w:r w:rsidR="00155436">
              <w:rPr>
                <w:webHidden/>
              </w:rPr>
              <w:tab/>
            </w:r>
            <w:r w:rsidR="00155436">
              <w:rPr>
                <w:webHidden/>
              </w:rPr>
              <w:fldChar w:fldCharType="begin"/>
            </w:r>
            <w:r w:rsidR="00155436">
              <w:rPr>
                <w:webHidden/>
              </w:rPr>
              <w:instrText xml:space="preserve"> PAGEREF _Toc128583335 \h </w:instrText>
            </w:r>
            <w:r w:rsidR="00155436">
              <w:rPr>
                <w:webHidden/>
              </w:rPr>
            </w:r>
            <w:r w:rsidR="00155436">
              <w:rPr>
                <w:webHidden/>
              </w:rPr>
              <w:fldChar w:fldCharType="separate"/>
            </w:r>
            <w:r w:rsidR="00155436">
              <w:rPr>
                <w:webHidden/>
              </w:rPr>
              <w:t>16</w:t>
            </w:r>
            <w:r w:rsidR="00155436">
              <w:rPr>
                <w:webHidden/>
              </w:rPr>
              <w:fldChar w:fldCharType="end"/>
            </w:r>
          </w:hyperlink>
        </w:p>
        <w:p w:rsidR="00801DAA" w:rsidRDefault="00801DAA">
          <w:r>
            <w:rPr>
              <w:b/>
              <w:bCs/>
            </w:rPr>
            <w:fldChar w:fldCharType="end"/>
          </w:r>
        </w:p>
      </w:sdtContent>
    </w:sdt>
    <w:p w:rsidR="00C43ACA" w:rsidRDefault="00C43ACA" w:rsidP="00801DAA">
      <w:pPr>
        <w:pStyle w:val="tdtext"/>
      </w:pPr>
    </w:p>
    <w:p w:rsidR="00801DAA" w:rsidRDefault="00801DAA">
      <w:pPr>
        <w:suppressAutoHyphens w:val="0"/>
        <w:spacing w:after="160" w:line="259" w:lineRule="auto"/>
        <w:rPr>
          <w:rFonts w:ascii="Arial" w:hAnsi="Arial"/>
          <w:sz w:val="24"/>
          <w:szCs w:val="24"/>
        </w:rPr>
      </w:pPr>
      <w:r>
        <w:br w:type="page"/>
      </w:r>
    </w:p>
    <w:p w:rsidR="00801DAA" w:rsidRDefault="00801DAA" w:rsidP="00801DAA">
      <w:pPr>
        <w:pStyle w:val="tdtoccaptionlevel1"/>
      </w:pPr>
      <w:bookmarkStart w:id="1" w:name="_Hlk106200730"/>
      <w:bookmarkStart w:id="2" w:name="_Toc118705472"/>
      <w:bookmarkStart w:id="3" w:name="_Toc128583320"/>
      <w:r>
        <w:lastRenderedPageBreak/>
        <w:t xml:space="preserve">Вход в </w:t>
      </w:r>
      <w:bookmarkStart w:id="4" w:name="_Hlk128580534"/>
      <w:bookmarkEnd w:id="1"/>
      <w:proofErr w:type="spellStart"/>
      <w:r>
        <w:t>Tamelent</w:t>
      </w:r>
      <w:bookmarkEnd w:id="2"/>
      <w:bookmarkEnd w:id="3"/>
      <w:bookmarkEnd w:id="4"/>
      <w:proofErr w:type="spellEnd"/>
    </w:p>
    <w:p w:rsidR="00801DAA" w:rsidRDefault="00801DAA" w:rsidP="00801DAA">
      <w:pPr>
        <w:pStyle w:val="tdtext"/>
      </w:pPr>
      <w:bookmarkStart w:id="5" w:name="_Hlk128581308"/>
      <w:r>
        <w:t xml:space="preserve">Вход в </w:t>
      </w:r>
      <w:proofErr w:type="spellStart"/>
      <w:r>
        <w:rPr>
          <w:lang w:val="en-US"/>
        </w:rPr>
        <w:t>Tamelent</w:t>
      </w:r>
      <w:proofErr w:type="spellEnd"/>
      <w:r w:rsidRPr="00801DAA">
        <w:t xml:space="preserve"> </w:t>
      </w:r>
      <w:r>
        <w:t>осуществляется следующим образом:</w:t>
      </w:r>
    </w:p>
    <w:p w:rsidR="00801DAA" w:rsidRDefault="00801DAA" w:rsidP="00801DAA">
      <w:pPr>
        <w:pStyle w:val="tdorderedlistlevel1"/>
      </w:pPr>
      <w:r>
        <w:t xml:space="preserve">В браузере необходимо в адресную строку ввести </w:t>
      </w:r>
      <w:r>
        <w:rPr>
          <w:lang w:val="en-US"/>
        </w:rPr>
        <w:t>URL</w:t>
      </w:r>
      <w:r>
        <w:t xml:space="preserve"> кабинета.</w:t>
      </w:r>
    </w:p>
    <w:p w:rsidR="00801DAA" w:rsidRDefault="00801DAA" w:rsidP="00801DAA">
      <w:pPr>
        <w:pStyle w:val="tdorderedlistlevel1"/>
      </w:pPr>
      <w:r>
        <w:t xml:space="preserve">Ввести </w:t>
      </w:r>
      <w:proofErr w:type="spellStart"/>
      <w:r>
        <w:t>авторизационные</w:t>
      </w:r>
      <w:proofErr w:type="spellEnd"/>
      <w:r>
        <w:t xml:space="preserve"> данные в соответствующие поля на открывшейся странице.</w:t>
      </w:r>
    </w:p>
    <w:p w:rsidR="00801DAA" w:rsidRDefault="00801DAA" w:rsidP="00801DAA">
      <w:pPr>
        <w:pStyle w:val="tdorderedlistlevel1"/>
        <w:numPr>
          <w:ilvl w:val="0"/>
          <w:numId w:val="0"/>
        </w:numPr>
      </w:pPr>
      <w:r w:rsidRPr="00801DAA">
        <w:rPr>
          <w:noProof/>
        </w:rPr>
        <w:drawing>
          <wp:inline distT="0" distB="0" distL="0" distR="0" wp14:anchorId="212CD69F" wp14:editId="690E8ABF">
            <wp:extent cx="5940425" cy="4311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0B" w:rsidRDefault="00D2410B" w:rsidP="00801DAA">
      <w:pPr>
        <w:pStyle w:val="tdorderedlistlevel1"/>
        <w:numPr>
          <w:ilvl w:val="0"/>
          <w:numId w:val="0"/>
        </w:numPr>
      </w:pPr>
      <w:bookmarkStart w:id="6" w:name="_GoBack"/>
      <w:bookmarkEnd w:id="6"/>
    </w:p>
    <w:p w:rsidR="00801DAA" w:rsidRDefault="00801DAA" w:rsidP="00801DAA">
      <w:pPr>
        <w:pStyle w:val="tdorderedlistlevel1"/>
      </w:pPr>
      <w:r>
        <w:t>Нажать «Вход в аккаунт».</w:t>
      </w:r>
      <w:bookmarkEnd w:id="5"/>
    </w:p>
    <w:p w:rsidR="00801DAA" w:rsidRDefault="00801DAA" w:rsidP="00801DAA">
      <w:pPr>
        <w:pStyle w:val="tdorderedlistlevel1"/>
        <w:numPr>
          <w:ilvl w:val="0"/>
          <w:numId w:val="0"/>
        </w:numPr>
        <w:ind w:firstLine="851"/>
      </w:pPr>
    </w:p>
    <w:p w:rsidR="00801DAA" w:rsidRDefault="00D365A8" w:rsidP="00D365A8">
      <w:pPr>
        <w:pStyle w:val="tdtoccaptionlevel1"/>
      </w:pPr>
      <w:bookmarkStart w:id="7" w:name="_Toc128583321"/>
      <w:r>
        <w:lastRenderedPageBreak/>
        <w:t xml:space="preserve">Интерфейс </w:t>
      </w:r>
      <w:bookmarkStart w:id="8" w:name="_Hlk128581080"/>
      <w:proofErr w:type="spellStart"/>
      <w:r>
        <w:t>Tamelent</w:t>
      </w:r>
      <w:proofErr w:type="spellEnd"/>
      <w:r>
        <w:t xml:space="preserve"> </w:t>
      </w:r>
      <w:bookmarkEnd w:id="8"/>
      <w:r>
        <w:t xml:space="preserve">для работы </w:t>
      </w:r>
      <w:r w:rsidR="0021522E">
        <w:t>администратора</w:t>
      </w:r>
      <w:bookmarkEnd w:id="7"/>
    </w:p>
    <w:p w:rsidR="001220F8" w:rsidRPr="001220F8" w:rsidRDefault="0021522E" w:rsidP="001220F8">
      <w:pPr>
        <w:pStyle w:val="tdtext"/>
      </w:pPr>
      <w:r>
        <w:t>Администратор</w:t>
      </w:r>
      <w:r w:rsidR="001220F8">
        <w:t xml:space="preserve"> может свободно переключаться между вкладками </w:t>
      </w:r>
      <w:proofErr w:type="spellStart"/>
      <w:r w:rsidR="001220F8" w:rsidRPr="001220F8">
        <w:t>Tamelent</w:t>
      </w:r>
      <w:proofErr w:type="spellEnd"/>
      <w:r w:rsidR="001220F8">
        <w:t xml:space="preserve"> и производить на них действия.</w:t>
      </w:r>
    </w:p>
    <w:p w:rsidR="00D365A8" w:rsidRDefault="00D365A8" w:rsidP="0021522E">
      <w:pPr>
        <w:pStyle w:val="tdtoccaptionlevel2"/>
      </w:pPr>
      <w:bookmarkStart w:id="9" w:name="_Toc128583322"/>
      <w:r>
        <w:t>Вкладка «</w:t>
      </w:r>
      <w:r w:rsidR="0021522E" w:rsidRPr="0021522E">
        <w:t>Клиенты</w:t>
      </w:r>
      <w:r>
        <w:t>»</w:t>
      </w:r>
      <w:bookmarkEnd w:id="9"/>
    </w:p>
    <w:p w:rsidR="0021522E" w:rsidRPr="0021522E" w:rsidRDefault="0021522E" w:rsidP="0021522E">
      <w:pPr>
        <w:pStyle w:val="tdtext"/>
        <w:rPr>
          <w:rStyle w:val="tdtext0"/>
        </w:rPr>
      </w:pPr>
      <w:r w:rsidRPr="0021522E">
        <w:rPr>
          <w:rStyle w:val="tdtext0"/>
        </w:rPr>
        <w:t xml:space="preserve">На данной вкладке отображаются все клиенты, пользующиеся </w:t>
      </w:r>
      <w:proofErr w:type="spellStart"/>
      <w:r w:rsidRPr="0021522E">
        <w:rPr>
          <w:rStyle w:val="tdtext0"/>
        </w:rPr>
        <w:t>Tamelent</w:t>
      </w:r>
      <w:proofErr w:type="spellEnd"/>
      <w:r w:rsidRPr="0021522E">
        <w:rPr>
          <w:rStyle w:val="tdtext0"/>
        </w:rPr>
        <w:t>.</w:t>
      </w:r>
    </w:p>
    <w:p w:rsidR="00D2410B" w:rsidRDefault="0021522E" w:rsidP="0021522E">
      <w:pPr>
        <w:pStyle w:val="tdtext"/>
        <w:rPr>
          <w:rStyle w:val="tdtext0"/>
        </w:rPr>
      </w:pPr>
      <w:r w:rsidRPr="0021522E">
        <w:rPr>
          <w:rStyle w:val="tdtext0"/>
        </w:rPr>
        <w:t>По каждому клиен</w:t>
      </w:r>
      <w:r>
        <w:rPr>
          <w:rStyle w:val="tdtext0"/>
        </w:rPr>
        <w:t xml:space="preserve">ту </w:t>
      </w:r>
      <w:r w:rsidR="00D2410B">
        <w:rPr>
          <w:rStyle w:val="tdtext0"/>
        </w:rPr>
        <w:t xml:space="preserve">можно увидеть </w:t>
      </w:r>
      <w:r>
        <w:rPr>
          <w:rStyle w:val="tdtext0"/>
        </w:rPr>
        <w:t xml:space="preserve">его CRM ID, Название, </w:t>
      </w:r>
      <w:r>
        <w:rPr>
          <w:rStyle w:val="tdtext0"/>
          <w:lang w:val="en-US"/>
        </w:rPr>
        <w:t>E</w:t>
      </w:r>
      <w:r>
        <w:rPr>
          <w:rStyle w:val="tdtext0"/>
        </w:rPr>
        <w:t>-</w:t>
      </w:r>
      <w:proofErr w:type="spellStart"/>
      <w:r w:rsidRPr="0021522E">
        <w:rPr>
          <w:rStyle w:val="tdtext0"/>
        </w:rPr>
        <w:t>mail</w:t>
      </w:r>
      <w:proofErr w:type="spellEnd"/>
      <w:r w:rsidRPr="0021522E">
        <w:rPr>
          <w:rStyle w:val="tdtext0"/>
        </w:rPr>
        <w:t xml:space="preserve"> у пользователей, </w:t>
      </w:r>
      <w:r>
        <w:rPr>
          <w:rStyle w:val="tdtext0"/>
        </w:rPr>
        <w:t>О</w:t>
      </w:r>
      <w:r w:rsidRPr="0021522E">
        <w:rPr>
          <w:rStyle w:val="tdtext0"/>
        </w:rPr>
        <w:t>рганизацию.</w:t>
      </w:r>
    </w:p>
    <w:p w:rsidR="00D365A8" w:rsidRPr="0021522E" w:rsidRDefault="0021522E" w:rsidP="00D2410B">
      <w:pPr>
        <w:pStyle w:val="tdtext"/>
        <w:ind w:firstLine="0"/>
      </w:pPr>
      <w:r>
        <w:rPr>
          <w:noProof/>
        </w:rPr>
        <w:drawing>
          <wp:inline distT="114300" distB="114300" distL="114300" distR="114300" wp14:anchorId="305B49E4" wp14:editId="392E8F23">
            <wp:extent cx="5731200" cy="2857500"/>
            <wp:effectExtent l="19050" t="19050" r="22225" b="1905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22E" w:rsidRPr="0021522E" w:rsidRDefault="0021522E" w:rsidP="0021522E">
      <w:pPr>
        <w:pStyle w:val="tdtoccaptionlevel3"/>
      </w:pPr>
      <w:bookmarkStart w:id="10" w:name="_Toc128583323"/>
      <w:r w:rsidRPr="0021522E">
        <w:t>Информация</w:t>
      </w:r>
      <w:bookmarkEnd w:id="10"/>
    </w:p>
    <w:p w:rsidR="00D365A8" w:rsidRPr="0021522E" w:rsidRDefault="0021522E" w:rsidP="0021522E">
      <w:pPr>
        <w:pStyle w:val="tdtext"/>
      </w:pPr>
      <w:r w:rsidRPr="0021522E">
        <w:t>Перейдя в клиента, открывается вкладка «Информация» по клиенту, с полным описанием клиента и его реквизитами.</w:t>
      </w:r>
    </w:p>
    <w:p w:rsidR="0021522E" w:rsidRDefault="0021522E" w:rsidP="0021522E">
      <w:pPr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7E0D2975" wp14:editId="59FC5CEC">
            <wp:extent cx="5731200" cy="2844800"/>
            <wp:effectExtent l="19050" t="19050" r="22225" b="1270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22E" w:rsidRDefault="0021522E" w:rsidP="00D365A8">
      <w:pPr>
        <w:ind w:left="720"/>
        <w:rPr>
          <w:sz w:val="24"/>
          <w:szCs w:val="24"/>
        </w:rPr>
      </w:pPr>
    </w:p>
    <w:p w:rsidR="0021522E" w:rsidRPr="0021522E" w:rsidRDefault="0021522E" w:rsidP="0021522E">
      <w:pPr>
        <w:pStyle w:val="tdtoccaptionlevel3"/>
        <w:rPr>
          <w:rStyle w:val="tdtoccaptionlevel30"/>
          <w:b/>
          <w:bCs/>
        </w:rPr>
      </w:pPr>
      <w:bookmarkStart w:id="11" w:name="_Toc128583324"/>
      <w:r w:rsidRPr="0021522E">
        <w:rPr>
          <w:rStyle w:val="tdtoccaptionlevel30"/>
          <w:b/>
          <w:bCs/>
        </w:rPr>
        <w:lastRenderedPageBreak/>
        <w:t>Услуги</w:t>
      </w:r>
      <w:bookmarkEnd w:id="11"/>
    </w:p>
    <w:p w:rsidR="0021522E" w:rsidRDefault="0021522E" w:rsidP="0021522E">
      <w:pPr>
        <w:pStyle w:val="tdtext"/>
      </w:pPr>
      <w:r w:rsidRPr="0021522E">
        <w:t xml:space="preserve">Во вкладке </w:t>
      </w:r>
      <w:r>
        <w:t>«</w:t>
      </w:r>
      <w:r w:rsidRPr="0021522E">
        <w:t>Услуги</w:t>
      </w:r>
      <w:r>
        <w:t>» отображена информация по</w:t>
      </w:r>
      <w:r w:rsidRPr="0021522E">
        <w:t xml:space="preserve"> текущи</w:t>
      </w:r>
      <w:r>
        <w:t>м</w:t>
      </w:r>
      <w:r w:rsidRPr="0021522E">
        <w:t xml:space="preserve"> ус</w:t>
      </w:r>
      <w:r>
        <w:t>лугам клиента: Наименование, Бал</w:t>
      </w:r>
      <w:r w:rsidRPr="0021522E">
        <w:t>анс, Срок окончания подписки, Количество активных и всего подписок, поддержка статистики у услуги.</w:t>
      </w:r>
    </w:p>
    <w:p w:rsidR="0021522E" w:rsidRDefault="0021522E" w:rsidP="0021522E">
      <w:pPr>
        <w:pStyle w:val="tdtext"/>
        <w:ind w:firstLine="0"/>
      </w:pPr>
      <w:r>
        <w:rPr>
          <w:noProof/>
        </w:rPr>
        <w:drawing>
          <wp:inline distT="114300" distB="114300" distL="114300" distR="114300" wp14:anchorId="416DFF74" wp14:editId="33EDCC19">
            <wp:extent cx="5731200" cy="2832100"/>
            <wp:effectExtent l="19050" t="19050" r="22225" b="2540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410B" w:rsidRPr="0021522E" w:rsidRDefault="00D2410B" w:rsidP="0021522E">
      <w:pPr>
        <w:pStyle w:val="tdtext"/>
        <w:ind w:firstLine="0"/>
      </w:pPr>
    </w:p>
    <w:p w:rsidR="0021522E" w:rsidRDefault="0021522E" w:rsidP="0021522E">
      <w:pPr>
        <w:pStyle w:val="tdtext"/>
      </w:pPr>
      <w:r w:rsidRPr="0021522E">
        <w:t xml:space="preserve">Нажав на кнопку </w:t>
      </w:r>
      <w:r>
        <w:t>«</w:t>
      </w:r>
      <w:r w:rsidRPr="0021522E">
        <w:t>Добавить подписку</w:t>
      </w:r>
      <w:r>
        <w:t>»,</w:t>
      </w:r>
      <w:r w:rsidRPr="0021522E">
        <w:t xml:space="preserve"> можно создать новую подписку для клиента.</w:t>
      </w:r>
    </w:p>
    <w:p w:rsidR="0021522E" w:rsidRDefault="0021522E" w:rsidP="0021522E">
      <w:pPr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733B4BEC" wp14:editId="44DC84F6">
            <wp:extent cx="5731200" cy="2844800"/>
            <wp:effectExtent l="19050" t="19050" r="22225" b="12700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22E" w:rsidRDefault="0021522E" w:rsidP="00D365A8">
      <w:pPr>
        <w:ind w:left="720"/>
        <w:rPr>
          <w:sz w:val="24"/>
          <w:szCs w:val="24"/>
        </w:rPr>
      </w:pPr>
    </w:p>
    <w:p w:rsidR="0021522E" w:rsidRPr="0021522E" w:rsidRDefault="0021522E" w:rsidP="0021522E">
      <w:pPr>
        <w:pStyle w:val="tdtoccaptionlevel3"/>
      </w:pPr>
      <w:bookmarkStart w:id="12" w:name="_Toc128583325"/>
      <w:r w:rsidRPr="0021522E">
        <w:t>Транзакции</w:t>
      </w:r>
      <w:bookmarkEnd w:id="12"/>
    </w:p>
    <w:p w:rsidR="0021522E" w:rsidRDefault="0021522E" w:rsidP="0021522E">
      <w:pPr>
        <w:pStyle w:val="tdtext"/>
      </w:pPr>
      <w:r>
        <w:t>На данной вкладке отображаются все выполненные транзакции по всем услугам. Их можно сортировать по услугам и источнику.</w:t>
      </w:r>
    </w:p>
    <w:p w:rsidR="00D2410B" w:rsidRDefault="0021522E" w:rsidP="0021522E">
      <w:pPr>
        <w:suppressAutoHyphens w:val="0"/>
        <w:spacing w:line="276" w:lineRule="auto"/>
      </w:pPr>
      <w:r>
        <w:lastRenderedPageBreak/>
        <w:br/>
      </w:r>
      <w:r>
        <w:rPr>
          <w:noProof/>
        </w:rPr>
        <w:drawing>
          <wp:inline distT="114300" distB="114300" distL="114300" distR="114300" wp14:anchorId="6BD418C2" wp14:editId="42C6B480">
            <wp:extent cx="5731200" cy="2832100"/>
            <wp:effectExtent l="19050" t="19050" r="22225" b="2540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410B" w:rsidRDefault="00D2410B" w:rsidP="0021522E">
      <w:pPr>
        <w:suppressAutoHyphens w:val="0"/>
        <w:spacing w:line="276" w:lineRule="auto"/>
        <w:rPr>
          <w:rStyle w:val="tdtext0"/>
        </w:rPr>
      </w:pPr>
    </w:p>
    <w:p w:rsidR="0021522E" w:rsidRDefault="0021522E" w:rsidP="00D2410B">
      <w:pPr>
        <w:pStyle w:val="tdtext"/>
        <w:rPr>
          <w:rStyle w:val="tdtext0"/>
        </w:rPr>
      </w:pPr>
      <w:r w:rsidRPr="0021522E">
        <w:rPr>
          <w:rStyle w:val="tdtext0"/>
        </w:rPr>
        <w:t>По нажатию кнопки «Создать транзакцию» можно создать новую транзакцию по услуге.</w:t>
      </w:r>
    </w:p>
    <w:p w:rsidR="0021522E" w:rsidRDefault="0021522E" w:rsidP="0021522E">
      <w:r>
        <w:rPr>
          <w:noProof/>
        </w:rPr>
        <w:drawing>
          <wp:inline distT="114300" distB="114300" distL="114300" distR="114300" wp14:anchorId="5C076D3D" wp14:editId="23F695BA">
            <wp:extent cx="5731200" cy="2832100"/>
            <wp:effectExtent l="19050" t="19050" r="22225" b="2540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</w:p>
    <w:p w:rsidR="0021522E" w:rsidRDefault="0021522E" w:rsidP="0021522E">
      <w:pPr>
        <w:pStyle w:val="tdtoccaptionlevel3"/>
      </w:pPr>
      <w:bookmarkStart w:id="13" w:name="_Toc128583326"/>
      <w:r>
        <w:t>Документы</w:t>
      </w:r>
      <w:bookmarkEnd w:id="13"/>
    </w:p>
    <w:p w:rsidR="0021522E" w:rsidRPr="0021522E" w:rsidRDefault="0021522E" w:rsidP="0021522E">
      <w:pPr>
        <w:pStyle w:val="tdtext"/>
        <w:rPr>
          <w:rStyle w:val="tdtext0"/>
        </w:rPr>
      </w:pPr>
      <w:r w:rsidRPr="0021522E">
        <w:rPr>
          <w:rStyle w:val="tdtext0"/>
        </w:rPr>
        <w:t>На данной вкладке отображены все документы у текущего клиента.</w:t>
      </w:r>
      <w:r w:rsidRPr="0021522E">
        <w:rPr>
          <w:rStyle w:val="tdtext0"/>
        </w:rPr>
        <w:br/>
        <w:t>Их можно отправить по e-</w:t>
      </w:r>
      <w:proofErr w:type="spellStart"/>
      <w:r w:rsidRPr="0021522E">
        <w:rPr>
          <w:rStyle w:val="tdtext0"/>
        </w:rPr>
        <w:t>mail</w:t>
      </w:r>
      <w:proofErr w:type="spellEnd"/>
      <w:r w:rsidRPr="0021522E">
        <w:rPr>
          <w:rStyle w:val="tdtext0"/>
        </w:rPr>
        <w:t xml:space="preserve"> или скачать.</w:t>
      </w:r>
    </w:p>
    <w:p w:rsidR="0021522E" w:rsidRDefault="0021522E" w:rsidP="0021522E">
      <w:r>
        <w:rPr>
          <w:noProof/>
        </w:rPr>
        <w:lastRenderedPageBreak/>
        <w:drawing>
          <wp:inline distT="114300" distB="114300" distL="114300" distR="114300" wp14:anchorId="138DBD2A" wp14:editId="3F9EB05A">
            <wp:extent cx="5731200" cy="2832100"/>
            <wp:effectExtent l="19050" t="19050" r="22225" b="254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21522E" w:rsidRDefault="0021522E" w:rsidP="0021522E">
      <w:pPr>
        <w:pStyle w:val="tdtext"/>
      </w:pPr>
      <w:r>
        <w:t>По нажатию кнопки «Создать документы» можно создать документ на оплату по любой услуге.</w:t>
      </w:r>
    </w:p>
    <w:p w:rsidR="00DB5CDC" w:rsidRDefault="0021522E" w:rsidP="00DB5CDC">
      <w:pPr>
        <w:suppressAutoHyphens w:val="0"/>
        <w:spacing w:line="276" w:lineRule="auto"/>
      </w:pPr>
      <w:r>
        <w:rPr>
          <w:noProof/>
        </w:rPr>
        <w:drawing>
          <wp:inline distT="114300" distB="114300" distL="114300" distR="114300" wp14:anchorId="45E03A19" wp14:editId="46219CE9">
            <wp:extent cx="5731200" cy="2819400"/>
            <wp:effectExtent l="19050" t="19050" r="22225" b="19050"/>
            <wp:docPr id="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CDC" w:rsidRPr="00DB5CDC" w:rsidRDefault="0021522E" w:rsidP="00DB5CDC">
      <w:pPr>
        <w:pStyle w:val="tdtoccaptionlevel3"/>
        <w:rPr>
          <w:rStyle w:val="tdtoccaptionlevel30"/>
          <w:b/>
          <w:bCs/>
        </w:rPr>
      </w:pPr>
      <w:bookmarkStart w:id="14" w:name="_Toc128583327"/>
      <w:r w:rsidRPr="00DB5CDC">
        <w:rPr>
          <w:rStyle w:val="tdtoccaptionlevel30"/>
          <w:b/>
          <w:bCs/>
        </w:rPr>
        <w:t>Пользователи</w:t>
      </w:r>
      <w:bookmarkEnd w:id="14"/>
    </w:p>
    <w:p w:rsidR="00DB5CDC" w:rsidRDefault="0021522E" w:rsidP="00DB5CDC">
      <w:pPr>
        <w:pStyle w:val="tdtext"/>
        <w:rPr>
          <w:rStyle w:val="tdtext0"/>
        </w:rPr>
      </w:pPr>
      <w:r w:rsidRPr="00DB5CDC">
        <w:rPr>
          <w:rStyle w:val="tdtext0"/>
        </w:rPr>
        <w:t>На данной вкладке отображены все пользователи у клиента.</w:t>
      </w:r>
      <w:r w:rsidRPr="00DB5CDC">
        <w:rPr>
          <w:rStyle w:val="tdtext0"/>
        </w:rPr>
        <w:br/>
        <w:t>По каждому пользователю видно: ФИО, e</w:t>
      </w:r>
      <w:r w:rsidR="00DB5CDC">
        <w:rPr>
          <w:rStyle w:val="tdtext0"/>
        </w:rPr>
        <w:t>-</w:t>
      </w:r>
      <w:proofErr w:type="spellStart"/>
      <w:r w:rsidRPr="00DB5CDC">
        <w:rPr>
          <w:rStyle w:val="tdtext0"/>
        </w:rPr>
        <w:t>mail</w:t>
      </w:r>
      <w:proofErr w:type="spellEnd"/>
      <w:r w:rsidRPr="00DB5CDC">
        <w:rPr>
          <w:rStyle w:val="tdtext0"/>
        </w:rPr>
        <w:t>, телефон, роль.</w:t>
      </w:r>
    </w:p>
    <w:p w:rsidR="00DB5CDC" w:rsidRDefault="0021522E" w:rsidP="00DB5CDC">
      <w:pPr>
        <w:pStyle w:val="tdtext"/>
        <w:ind w:firstLine="0"/>
      </w:pPr>
      <w:r>
        <w:rPr>
          <w:noProof/>
        </w:rPr>
        <w:lastRenderedPageBreak/>
        <w:drawing>
          <wp:inline distT="114300" distB="114300" distL="114300" distR="114300" wp14:anchorId="54F18C9B" wp14:editId="51ABF312">
            <wp:extent cx="5731200" cy="2819400"/>
            <wp:effectExtent l="19050" t="19050" r="22225" b="19050"/>
            <wp:docPr id="2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Перейдя в пользователя, </w:t>
      </w:r>
      <w:r w:rsidR="00DB5CDC">
        <w:t xml:space="preserve">можно увидеть </w:t>
      </w:r>
      <w:r>
        <w:t>его полные данные: ID, ФИО, Логин, Роль, Телефон, e</w:t>
      </w:r>
      <w:r w:rsidR="00DB5CDC">
        <w:t>-</w:t>
      </w:r>
      <w:proofErr w:type="spellStart"/>
      <w:r>
        <w:t>mail</w:t>
      </w:r>
      <w:proofErr w:type="spellEnd"/>
      <w:r>
        <w:t xml:space="preserve">, количество подключений. </w:t>
      </w:r>
    </w:p>
    <w:p w:rsidR="00DB5CDC" w:rsidRDefault="0021522E" w:rsidP="00DB5CDC">
      <w:pPr>
        <w:pStyle w:val="tdtext"/>
      </w:pPr>
      <w:r>
        <w:br/>
      </w:r>
      <w:r>
        <w:rPr>
          <w:noProof/>
        </w:rPr>
        <w:drawing>
          <wp:inline distT="114300" distB="114300" distL="114300" distR="114300" wp14:anchorId="4C98CE6F" wp14:editId="1D344A73">
            <wp:extent cx="5731200" cy="2819400"/>
            <wp:effectExtent l="19050" t="19050" r="22225" b="1905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DB5CDC" w:rsidRDefault="0021522E" w:rsidP="00DB5CDC">
      <w:pPr>
        <w:pStyle w:val="tdtext"/>
      </w:pPr>
      <w:r>
        <w:t>Пользователя можно удалить или отредактировать.</w:t>
      </w:r>
      <w:r>
        <w:br/>
      </w:r>
      <w:r w:rsidR="00DB5CDC">
        <w:t xml:space="preserve">Также </w:t>
      </w:r>
      <w:r>
        <w:t>пользователю можно сбросить пароль.</w:t>
      </w:r>
    </w:p>
    <w:p w:rsidR="00DB5CDC" w:rsidRDefault="0021522E" w:rsidP="00DB5CDC">
      <w:pPr>
        <w:pStyle w:val="tdtext"/>
        <w:ind w:firstLine="0"/>
      </w:pPr>
      <w:r>
        <w:rPr>
          <w:noProof/>
        </w:rPr>
        <w:lastRenderedPageBreak/>
        <w:drawing>
          <wp:inline distT="114300" distB="114300" distL="114300" distR="114300" wp14:anchorId="7A18D43F" wp14:editId="2593771D">
            <wp:extent cx="5731200" cy="2832100"/>
            <wp:effectExtent l="19050" t="19050" r="22225" b="2540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DB5CDC" w:rsidRDefault="0021522E" w:rsidP="00DB5CDC">
      <w:pPr>
        <w:pStyle w:val="tdtoccaptionlevel3"/>
      </w:pPr>
      <w:bookmarkStart w:id="15" w:name="_Toc128583328"/>
      <w:r>
        <w:t>Уведомления</w:t>
      </w:r>
      <w:bookmarkEnd w:id="15"/>
    </w:p>
    <w:p w:rsidR="00DB5CDC" w:rsidRDefault="0021522E" w:rsidP="00DB5CDC">
      <w:pPr>
        <w:pStyle w:val="tdtext"/>
      </w:pPr>
      <w:r>
        <w:t>На данной вкладке видны настройки уведомлений по услугам у клиента</w:t>
      </w:r>
      <w:r w:rsidR="00DB5CDC">
        <w:t>.</w:t>
      </w:r>
    </w:p>
    <w:p w:rsidR="0021522E" w:rsidRDefault="0021522E" w:rsidP="00DB5CDC">
      <w:pPr>
        <w:suppressAutoHyphens w:val="0"/>
        <w:spacing w:line="276" w:lineRule="auto"/>
      </w:pPr>
      <w:r>
        <w:br/>
      </w:r>
      <w:r>
        <w:rPr>
          <w:noProof/>
        </w:rPr>
        <w:drawing>
          <wp:inline distT="114300" distB="114300" distL="114300" distR="114300" wp14:anchorId="254D61B0" wp14:editId="24A961B9">
            <wp:extent cx="5731200" cy="2832100"/>
            <wp:effectExtent l="19050" t="19050" r="22225" b="25400"/>
            <wp:docPr id="2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22E" w:rsidRDefault="0021522E" w:rsidP="00D365A8">
      <w:pPr>
        <w:ind w:left="720"/>
        <w:rPr>
          <w:sz w:val="24"/>
          <w:szCs w:val="24"/>
        </w:rPr>
      </w:pPr>
    </w:p>
    <w:p w:rsidR="0021522E" w:rsidRDefault="0021522E" w:rsidP="00D365A8">
      <w:pPr>
        <w:ind w:left="720"/>
        <w:rPr>
          <w:sz w:val="24"/>
          <w:szCs w:val="24"/>
        </w:rPr>
      </w:pPr>
    </w:p>
    <w:p w:rsidR="00D365A8" w:rsidRPr="00D365A8" w:rsidRDefault="00D365A8" w:rsidP="00D365A8">
      <w:pPr>
        <w:pStyle w:val="tdtoccaptionlevel2"/>
        <w:rPr>
          <w:rStyle w:val="tdtoccaptionlevel20"/>
          <w:b/>
          <w:bCs/>
        </w:rPr>
      </w:pPr>
      <w:bookmarkStart w:id="16" w:name="_Toc128583329"/>
      <w:r w:rsidRPr="00D365A8">
        <w:rPr>
          <w:rStyle w:val="tdtoccaptionlevel20"/>
          <w:b/>
          <w:bCs/>
        </w:rPr>
        <w:t>Вкладка «Услуги»</w:t>
      </w:r>
      <w:bookmarkEnd w:id="16"/>
    </w:p>
    <w:p w:rsidR="00DB5CDC" w:rsidRPr="00DB5CDC" w:rsidRDefault="00DB5CDC" w:rsidP="00DB5CDC">
      <w:pPr>
        <w:pStyle w:val="tdtext"/>
        <w:rPr>
          <w:rStyle w:val="tdtext0"/>
        </w:rPr>
      </w:pPr>
      <w:r w:rsidRPr="00DB5CDC">
        <w:rPr>
          <w:rStyle w:val="tdtext0"/>
        </w:rPr>
        <w:t>На данной вкладке отображены все услуги, доступные для клиентов.</w:t>
      </w:r>
    </w:p>
    <w:p w:rsidR="00DB5CDC" w:rsidRDefault="00DB5CDC" w:rsidP="00DB5CDC">
      <w:pPr>
        <w:pStyle w:val="tdtext"/>
        <w:rPr>
          <w:rStyle w:val="tdtext0"/>
        </w:rPr>
      </w:pPr>
      <w:r w:rsidRPr="00DB5CDC">
        <w:rPr>
          <w:rStyle w:val="tdtext0"/>
        </w:rPr>
        <w:t>По каждой услуге мы видим: Наименование, Валюта, Статус.</w:t>
      </w:r>
    </w:p>
    <w:p w:rsidR="00DB5CDC" w:rsidRDefault="00D365A8" w:rsidP="00DB5CDC">
      <w:pPr>
        <w:pStyle w:val="tdtext"/>
        <w:rPr>
          <w:highlight w:val="white"/>
        </w:rPr>
      </w:pPr>
      <w:r>
        <w:rPr>
          <w:highlight w:val="white"/>
        </w:rPr>
        <w:br/>
      </w:r>
    </w:p>
    <w:p w:rsidR="00DB5CDC" w:rsidRDefault="00DB5CDC" w:rsidP="00DB5CDC">
      <w:pPr>
        <w:suppressAutoHyphens w:val="0"/>
        <w:spacing w:line="276" w:lineRule="auto"/>
        <w:rPr>
          <w:rStyle w:val="tdtext0"/>
        </w:rPr>
      </w:pPr>
      <w:r>
        <w:rPr>
          <w:noProof/>
        </w:rPr>
        <w:lastRenderedPageBreak/>
        <w:drawing>
          <wp:inline distT="114300" distB="114300" distL="114300" distR="114300" wp14:anchorId="527A4466" wp14:editId="379EEB80">
            <wp:extent cx="5731200" cy="2857500"/>
            <wp:effectExtent l="19050" t="19050" r="22225" b="1905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65A8">
        <w:rPr>
          <w:sz w:val="19"/>
          <w:szCs w:val="19"/>
          <w:highlight w:val="white"/>
        </w:rPr>
        <w:br/>
      </w:r>
      <w:r w:rsidR="00D365A8">
        <w:rPr>
          <w:sz w:val="19"/>
          <w:szCs w:val="19"/>
          <w:highlight w:val="white"/>
        </w:rPr>
        <w:br/>
      </w:r>
    </w:p>
    <w:p w:rsidR="00DB5CDC" w:rsidRDefault="00DB5CDC" w:rsidP="00DB5CDC">
      <w:pPr>
        <w:pStyle w:val="tdtext"/>
        <w:rPr>
          <w:rStyle w:val="tdtext0"/>
        </w:rPr>
      </w:pPr>
      <w:r w:rsidRPr="00DB5CDC">
        <w:rPr>
          <w:rStyle w:val="tdtext0"/>
        </w:rPr>
        <w:t>Перейдя в услугу, мы видим настройки этой услуги с возможность их редактировать.</w:t>
      </w:r>
      <w:r>
        <w:rPr>
          <w:rStyle w:val="tdtext0"/>
        </w:rPr>
        <w:t xml:space="preserve"> </w:t>
      </w:r>
    </w:p>
    <w:p w:rsidR="00DB5CDC" w:rsidRDefault="00D365A8" w:rsidP="00DB5CDC">
      <w:pPr>
        <w:pStyle w:val="tdtext"/>
        <w:rPr>
          <w:rStyle w:val="tdtext0"/>
        </w:rPr>
      </w:pPr>
      <w:r>
        <w:br/>
      </w:r>
      <w:r w:rsidR="00DB5CDC">
        <w:rPr>
          <w:noProof/>
        </w:rPr>
        <w:drawing>
          <wp:inline distT="114300" distB="114300" distL="114300" distR="114300" wp14:anchorId="10D667A1" wp14:editId="0C5235D4">
            <wp:extent cx="5731200" cy="2857500"/>
            <wp:effectExtent l="19050" t="19050" r="22225" b="19050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DB5CDC" w:rsidRPr="00DB5CDC" w:rsidRDefault="00DB5CDC" w:rsidP="00DB5CDC">
      <w:pPr>
        <w:pStyle w:val="tdtext"/>
        <w:rPr>
          <w:rStyle w:val="tdtext0"/>
        </w:rPr>
      </w:pPr>
      <w:r w:rsidRPr="00DB5CDC">
        <w:rPr>
          <w:rStyle w:val="tdtext0"/>
        </w:rPr>
        <w:t>Для полноценной работы услуги, необходимо создать тариф.</w:t>
      </w:r>
    </w:p>
    <w:p w:rsidR="00DB5CDC" w:rsidRDefault="00DB5CDC" w:rsidP="00DB5CDC">
      <w:pPr>
        <w:pStyle w:val="tdtext"/>
        <w:rPr>
          <w:rStyle w:val="tdtext0"/>
        </w:rPr>
      </w:pPr>
      <w:r w:rsidRPr="00DB5CDC">
        <w:rPr>
          <w:rStyle w:val="tdtext0"/>
        </w:rPr>
        <w:t>У 1 услуги может быть несколько тарифов.</w:t>
      </w:r>
    </w:p>
    <w:p w:rsidR="00DB5CDC" w:rsidRDefault="00D365A8" w:rsidP="00DB5CDC">
      <w:pPr>
        <w:pStyle w:val="tdtext"/>
      </w:pPr>
      <w:r>
        <w:lastRenderedPageBreak/>
        <w:br/>
      </w:r>
      <w:r w:rsidR="00DB5CDC">
        <w:rPr>
          <w:noProof/>
        </w:rPr>
        <w:drawing>
          <wp:inline distT="114300" distB="114300" distL="114300" distR="114300" wp14:anchorId="2FBCA333" wp14:editId="72CDAC4C">
            <wp:extent cx="5731200" cy="2832100"/>
            <wp:effectExtent l="19050" t="19050" r="22225" b="2540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CDC" w:rsidRDefault="00DB5CDC" w:rsidP="00DB5CDC">
      <w:pPr>
        <w:pStyle w:val="tdtext"/>
      </w:pPr>
    </w:p>
    <w:p w:rsidR="00DB5CDC" w:rsidRPr="00DB5CDC" w:rsidRDefault="00DB5CDC" w:rsidP="00DB5CDC">
      <w:pPr>
        <w:pStyle w:val="tdtoccaptionlevel3"/>
      </w:pPr>
      <w:bookmarkStart w:id="17" w:name="_Toc128583330"/>
      <w:r w:rsidRPr="00DB5CDC">
        <w:t>Тарифы</w:t>
      </w:r>
      <w:bookmarkEnd w:id="17"/>
    </w:p>
    <w:p w:rsidR="00DB5CDC" w:rsidRDefault="00DB5CDC" w:rsidP="00DB5CDC">
      <w:pPr>
        <w:pStyle w:val="tdtext"/>
      </w:pPr>
      <w:r>
        <w:t xml:space="preserve">По каждому тарифу на вкладке можно увидеть: Название, Тип, Период, Предоплата, Кредитный лимит, Начале действия, Ополчения действия. </w:t>
      </w:r>
    </w:p>
    <w:p w:rsidR="00DB5CDC" w:rsidRDefault="00DB5CDC" w:rsidP="00DB5CDC">
      <w:pPr>
        <w:pStyle w:val="tdtext"/>
      </w:pPr>
      <w:r>
        <w:t>На вкладке тарифов можно создать новый тариф, или отредактировать текущие.</w:t>
      </w:r>
    </w:p>
    <w:p w:rsidR="00DB5CDC" w:rsidRDefault="00DB5CDC" w:rsidP="00DB5CDC">
      <w:pPr>
        <w:pStyle w:val="tdtext"/>
        <w:ind w:firstLine="0"/>
      </w:pPr>
      <w:r>
        <w:rPr>
          <w:noProof/>
        </w:rPr>
        <w:drawing>
          <wp:inline distT="114300" distB="114300" distL="114300" distR="114300" wp14:anchorId="48696243" wp14:editId="0DEB6E73">
            <wp:extent cx="5731200" cy="2857500"/>
            <wp:effectExtent l="19050" t="19050" r="22225" b="19050"/>
            <wp:docPr id="2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CDC" w:rsidRDefault="00DB5CDC" w:rsidP="00DB5CDC">
      <w:pPr>
        <w:pStyle w:val="tdtext"/>
      </w:pPr>
    </w:p>
    <w:p w:rsidR="00DB5CDC" w:rsidRDefault="00DB5CDC" w:rsidP="00DB5CDC">
      <w:pPr>
        <w:pStyle w:val="tdtext"/>
      </w:pPr>
    </w:p>
    <w:p w:rsidR="00DB5CDC" w:rsidRDefault="00DB5CDC" w:rsidP="00DB5CDC">
      <w:pPr>
        <w:pStyle w:val="tdtext"/>
      </w:pPr>
    </w:p>
    <w:p w:rsidR="00D365A8" w:rsidRDefault="00D365A8" w:rsidP="00DB5CDC">
      <w:pPr>
        <w:pStyle w:val="tdtext"/>
      </w:pPr>
      <w:r>
        <w:br/>
      </w:r>
      <w:r>
        <w:br/>
      </w:r>
      <w:r>
        <w:lastRenderedPageBreak/>
        <w:br/>
      </w:r>
      <w:r>
        <w:rPr>
          <w:sz w:val="19"/>
          <w:szCs w:val="19"/>
        </w:rPr>
        <w:br/>
      </w:r>
    </w:p>
    <w:p w:rsidR="00D365A8" w:rsidRDefault="00D365A8" w:rsidP="00D365A8">
      <w:pPr>
        <w:pStyle w:val="tdtoccaptionlevel2"/>
      </w:pPr>
      <w:bookmarkStart w:id="18" w:name="_Toc128583331"/>
      <w:r>
        <w:t>Вкладка «Пользователи»</w:t>
      </w:r>
      <w:bookmarkEnd w:id="18"/>
    </w:p>
    <w:p w:rsidR="00DB5CDC" w:rsidRPr="00DB5CDC" w:rsidRDefault="00DB5CDC" w:rsidP="00DB5CDC">
      <w:pPr>
        <w:pStyle w:val="tdtext"/>
        <w:rPr>
          <w:rStyle w:val="tdtext0"/>
        </w:rPr>
      </w:pPr>
      <w:r w:rsidRPr="00DB5CDC">
        <w:rPr>
          <w:rStyle w:val="tdtext0"/>
        </w:rPr>
        <w:t>На данной вкладке отображены все пользователи у всех клиентов.</w:t>
      </w:r>
    </w:p>
    <w:p w:rsidR="00DB5CDC" w:rsidRPr="00DB5CDC" w:rsidRDefault="00DB5CDC" w:rsidP="00DB5CDC">
      <w:pPr>
        <w:pStyle w:val="tdtext"/>
        <w:rPr>
          <w:rStyle w:val="tdtext0"/>
        </w:rPr>
      </w:pPr>
      <w:r>
        <w:rPr>
          <w:rStyle w:val="tdtext0"/>
        </w:rPr>
        <w:t>По каждому пользователю можно посмотреть</w:t>
      </w:r>
      <w:r w:rsidRPr="00DB5CDC">
        <w:rPr>
          <w:rStyle w:val="tdtext0"/>
        </w:rPr>
        <w:t xml:space="preserve">: Логин, ФИО, </w:t>
      </w:r>
      <w:proofErr w:type="spellStart"/>
      <w:r w:rsidRPr="00DB5CDC">
        <w:rPr>
          <w:rStyle w:val="tdtext0"/>
        </w:rPr>
        <w:t>Email</w:t>
      </w:r>
      <w:proofErr w:type="spellEnd"/>
      <w:r w:rsidRPr="00DB5CDC">
        <w:rPr>
          <w:rStyle w:val="tdtext0"/>
        </w:rPr>
        <w:t>, Роль.</w:t>
      </w:r>
    </w:p>
    <w:p w:rsidR="00DB5CDC" w:rsidRPr="00DB5CDC" w:rsidRDefault="00DB5CDC" w:rsidP="00DB5CDC">
      <w:pPr>
        <w:pStyle w:val="tdtext"/>
        <w:rPr>
          <w:rStyle w:val="tdtext0"/>
        </w:rPr>
      </w:pPr>
    </w:p>
    <w:p w:rsidR="00DB5CDC" w:rsidRPr="00DB5CDC" w:rsidRDefault="00DB5CDC" w:rsidP="00DB5CDC">
      <w:pPr>
        <w:pStyle w:val="tdtext"/>
        <w:rPr>
          <w:rStyle w:val="tdtext0"/>
        </w:rPr>
      </w:pPr>
      <w:r w:rsidRPr="00DB5CDC">
        <w:rPr>
          <w:rStyle w:val="tdtext0"/>
        </w:rPr>
        <w:t xml:space="preserve">На вкладке имеется поиск по </w:t>
      </w:r>
      <w:r>
        <w:rPr>
          <w:rStyle w:val="tdtext0"/>
        </w:rPr>
        <w:t>логину</w:t>
      </w:r>
      <w:r w:rsidRPr="00DB5CDC">
        <w:rPr>
          <w:rStyle w:val="tdtext0"/>
        </w:rPr>
        <w:t>, почте, телефону и ФИО.</w:t>
      </w:r>
    </w:p>
    <w:p w:rsidR="00155436" w:rsidRDefault="00DB5CDC" w:rsidP="00DB5CDC">
      <w:pPr>
        <w:pStyle w:val="tdtext"/>
        <w:rPr>
          <w:rStyle w:val="tdtext0"/>
        </w:rPr>
      </w:pPr>
      <w:r w:rsidRPr="00DB5CDC">
        <w:rPr>
          <w:rStyle w:val="tdtext0"/>
        </w:rPr>
        <w:t xml:space="preserve">Пользователей </w:t>
      </w:r>
      <w:r w:rsidR="00155436">
        <w:rPr>
          <w:rStyle w:val="tdtext0"/>
        </w:rPr>
        <w:t>можно</w:t>
      </w:r>
      <w:r w:rsidRPr="00DB5CDC">
        <w:rPr>
          <w:rStyle w:val="tdtext0"/>
        </w:rPr>
        <w:t xml:space="preserve"> отсортировать по роли.</w:t>
      </w:r>
    </w:p>
    <w:p w:rsidR="00155436" w:rsidRDefault="00D365A8" w:rsidP="00155436">
      <w:pPr>
        <w:pStyle w:val="tdtext"/>
        <w:rPr>
          <w:rStyle w:val="tdtext0"/>
        </w:rPr>
      </w:pPr>
      <w:r>
        <w:br/>
      </w:r>
      <w:r w:rsidR="00155436">
        <w:rPr>
          <w:noProof/>
        </w:rPr>
        <w:drawing>
          <wp:inline distT="114300" distB="114300" distL="114300" distR="114300" wp14:anchorId="75798DC5" wp14:editId="5340ABD0">
            <wp:extent cx="5731200" cy="2844800"/>
            <wp:effectExtent l="19050" t="19050" r="22225" b="12700"/>
            <wp:docPr id="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:rsidR="00155436" w:rsidRPr="00155436" w:rsidRDefault="00155436" w:rsidP="00155436">
      <w:pPr>
        <w:pStyle w:val="tdtext"/>
        <w:rPr>
          <w:rStyle w:val="tdtext0"/>
        </w:rPr>
      </w:pPr>
      <w:r w:rsidRPr="00155436">
        <w:rPr>
          <w:rStyle w:val="tdtext0"/>
        </w:rPr>
        <w:t>В каждого пользователя можно перейти и изменить ему ФИО, Телефон, Роль и e</w:t>
      </w:r>
      <w:r>
        <w:rPr>
          <w:rStyle w:val="tdtext0"/>
        </w:rPr>
        <w:t>-</w:t>
      </w:r>
      <w:proofErr w:type="spellStart"/>
      <w:r w:rsidRPr="00155436">
        <w:rPr>
          <w:rStyle w:val="tdtext0"/>
        </w:rPr>
        <w:t>mail</w:t>
      </w:r>
      <w:proofErr w:type="spellEnd"/>
      <w:r w:rsidRPr="00155436">
        <w:rPr>
          <w:rStyle w:val="tdtext0"/>
        </w:rPr>
        <w:t xml:space="preserve">. </w:t>
      </w:r>
    </w:p>
    <w:p w:rsidR="00D365A8" w:rsidRDefault="00155436" w:rsidP="00155436">
      <w:pPr>
        <w:pStyle w:val="tdtext"/>
      </w:pPr>
      <w:r w:rsidRPr="00155436">
        <w:rPr>
          <w:rStyle w:val="tdtext0"/>
        </w:rPr>
        <w:lastRenderedPageBreak/>
        <w:t>Отдельными кнопками можно сбросить пароль и установить новый пароль.</w:t>
      </w:r>
      <w:r w:rsidR="00D365A8" w:rsidRPr="00D365A8">
        <w:rPr>
          <w:highlight w:val="white"/>
        </w:rPr>
        <w:br/>
      </w:r>
      <w:r>
        <w:rPr>
          <w:noProof/>
        </w:rPr>
        <w:drawing>
          <wp:inline distT="114300" distB="114300" distL="114300" distR="114300" wp14:anchorId="0307BB32" wp14:editId="5AA51E9E">
            <wp:extent cx="5731200" cy="2819400"/>
            <wp:effectExtent l="19050" t="19050" r="22225" b="19050"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65A8" w:rsidRPr="00D365A8">
        <w:rPr>
          <w:highlight w:val="white"/>
        </w:rPr>
        <w:br/>
      </w:r>
    </w:p>
    <w:p w:rsidR="00155436" w:rsidRDefault="00155436" w:rsidP="00155436">
      <w:pPr>
        <w:pStyle w:val="tdtext"/>
      </w:pPr>
      <w:r>
        <w:t>По нажатию кнопки «Создать пользователя» мы можем создать нового пользователя.</w:t>
      </w:r>
    </w:p>
    <w:p w:rsidR="00155436" w:rsidRDefault="00155436" w:rsidP="00155436">
      <w:pPr>
        <w:pStyle w:val="tdtext"/>
      </w:pPr>
      <w:r>
        <w:t>Для пользователя нужно указать: ФИО, Логин, Телефон, Роль, e-</w:t>
      </w:r>
      <w:proofErr w:type="spellStart"/>
      <w:r>
        <w:t>mail</w:t>
      </w:r>
      <w:proofErr w:type="spellEnd"/>
      <w:r>
        <w:t xml:space="preserve"> и пароль.</w:t>
      </w:r>
    </w:p>
    <w:p w:rsidR="00155436" w:rsidRDefault="00155436" w:rsidP="00155436">
      <w:pPr>
        <w:pStyle w:val="tdtext"/>
        <w:ind w:firstLine="0"/>
      </w:pPr>
      <w:r>
        <w:rPr>
          <w:noProof/>
        </w:rPr>
        <w:drawing>
          <wp:inline distT="114300" distB="114300" distL="114300" distR="114300" wp14:anchorId="4B83EC37" wp14:editId="1F09E641">
            <wp:extent cx="5731200" cy="2819400"/>
            <wp:effectExtent l="19050" t="19050" r="22225" b="19050"/>
            <wp:docPr id="3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5436" w:rsidRPr="00D365A8" w:rsidRDefault="00155436" w:rsidP="00155436">
      <w:pPr>
        <w:pStyle w:val="tdtext"/>
      </w:pPr>
    </w:p>
    <w:p w:rsidR="00D365A8" w:rsidRDefault="00D365A8" w:rsidP="00D365A8">
      <w:pPr>
        <w:pStyle w:val="tdtoccaptionlevel2"/>
      </w:pPr>
      <w:bookmarkStart w:id="19" w:name="_Toc128583332"/>
      <w:r>
        <w:t>Вкладка «Документы»</w:t>
      </w:r>
      <w:bookmarkEnd w:id="19"/>
    </w:p>
    <w:p w:rsidR="00155436" w:rsidRDefault="00155436" w:rsidP="00155436">
      <w:pPr>
        <w:pStyle w:val="tdtext"/>
      </w:pPr>
      <w:r>
        <w:t>На данной вкладке отображены все документы у всех клиентов.</w:t>
      </w:r>
    </w:p>
    <w:p w:rsidR="00155436" w:rsidRDefault="00155436" w:rsidP="00155436">
      <w:pPr>
        <w:pStyle w:val="tdtext"/>
      </w:pPr>
      <w:r>
        <w:t>Их можно отправить на e-</w:t>
      </w:r>
      <w:proofErr w:type="spellStart"/>
      <w:r>
        <w:t>mail</w:t>
      </w:r>
      <w:proofErr w:type="spellEnd"/>
      <w:r>
        <w:t xml:space="preserve"> или скачать.</w:t>
      </w:r>
    </w:p>
    <w:p w:rsidR="00155436" w:rsidRDefault="00155436" w:rsidP="00155436">
      <w:pPr>
        <w:pStyle w:val="tdtext"/>
      </w:pPr>
      <w:r>
        <w:t>Имеется поиск документов по его номеру.</w:t>
      </w:r>
    </w:p>
    <w:p w:rsidR="00D365A8" w:rsidRDefault="00D365A8" w:rsidP="00155436">
      <w:pPr>
        <w:pStyle w:val="tdtext"/>
        <w:rPr>
          <w:highlight w:val="white"/>
        </w:rPr>
      </w:pPr>
      <w:r>
        <w:rPr>
          <w:highlight w:val="white"/>
        </w:rPr>
        <w:lastRenderedPageBreak/>
        <w:br/>
      </w:r>
      <w:r w:rsidR="00155436">
        <w:rPr>
          <w:noProof/>
        </w:rPr>
        <w:drawing>
          <wp:inline distT="114300" distB="114300" distL="114300" distR="114300" wp14:anchorId="0A5EB1B6" wp14:editId="6DD44970">
            <wp:extent cx="5731200" cy="2819400"/>
            <wp:effectExtent l="19050" t="19050" r="22225" b="19050"/>
            <wp:docPr id="3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5436" w:rsidRDefault="00155436" w:rsidP="00155436">
      <w:pPr>
        <w:pStyle w:val="tdtext"/>
      </w:pPr>
      <w:r>
        <w:t>По нажатию кнопки «Создать документ»</w:t>
      </w:r>
      <w:r w:rsidRPr="00155436">
        <w:t xml:space="preserve"> можно создать документ на любого клиента, выбрав услугу, тариф и введя стоимость.</w:t>
      </w:r>
    </w:p>
    <w:p w:rsidR="00D365A8" w:rsidRDefault="00155436" w:rsidP="00D365A8">
      <w:pPr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76F287F1" wp14:editId="51561738">
            <wp:extent cx="5731200" cy="2806700"/>
            <wp:effectExtent l="19050" t="19050" r="22225" b="127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5A8" w:rsidRDefault="00D365A8" w:rsidP="00D365A8">
      <w:pPr>
        <w:pStyle w:val="tdtoccaptionlevel2"/>
      </w:pPr>
      <w:bookmarkStart w:id="20" w:name="_Toc128583333"/>
      <w:r w:rsidRPr="00D365A8">
        <w:rPr>
          <w:rStyle w:val="tdtoccaptionlevel20"/>
          <w:b/>
          <w:bCs/>
        </w:rPr>
        <w:t>Вкладка «Транзакции»</w:t>
      </w:r>
      <w:bookmarkEnd w:id="20"/>
      <w:r w:rsidRPr="00D365A8">
        <w:t xml:space="preserve"> </w:t>
      </w:r>
    </w:p>
    <w:p w:rsidR="00155436" w:rsidRPr="00155436" w:rsidRDefault="00155436" w:rsidP="00155436">
      <w:pPr>
        <w:pStyle w:val="tdtext"/>
      </w:pPr>
      <w:r w:rsidRPr="00155436">
        <w:t xml:space="preserve">На данной вкладке отображены все транзакции по всем клиентам. </w:t>
      </w:r>
    </w:p>
    <w:p w:rsidR="00D365A8" w:rsidRDefault="00155436" w:rsidP="00155436">
      <w:pPr>
        <w:suppressAutoHyphens w:val="0"/>
        <w:spacing w:line="276" w:lineRule="auto"/>
        <w:rPr>
          <w:noProof/>
        </w:rPr>
      </w:pPr>
      <w:r w:rsidRPr="00155436">
        <w:rPr>
          <w:rFonts w:ascii="Arial" w:hAnsi="Arial"/>
          <w:sz w:val="24"/>
          <w:szCs w:val="24"/>
        </w:rPr>
        <w:t xml:space="preserve">Имеется фильтр по Клиентам, Услугам, Источнику и Периодам. </w:t>
      </w:r>
    </w:p>
    <w:p w:rsidR="00155436" w:rsidRDefault="00155436" w:rsidP="00155436">
      <w:pPr>
        <w:pStyle w:val="tdtext"/>
        <w:rPr>
          <w:noProof/>
        </w:rPr>
      </w:pPr>
      <w:r w:rsidRPr="00155436">
        <w:rPr>
          <w:noProof/>
        </w:rPr>
        <w:t xml:space="preserve">По нажатию кнопки </w:t>
      </w:r>
      <w:r>
        <w:rPr>
          <w:noProof/>
        </w:rPr>
        <w:t>«</w:t>
      </w:r>
      <w:r w:rsidRPr="00155436">
        <w:rPr>
          <w:noProof/>
        </w:rPr>
        <w:t>Создать транзакцию</w:t>
      </w:r>
      <w:r>
        <w:rPr>
          <w:noProof/>
        </w:rPr>
        <w:t>»</w:t>
      </w:r>
      <w:r w:rsidRPr="00155436">
        <w:rPr>
          <w:noProof/>
        </w:rPr>
        <w:t xml:space="preserve"> можно создать транзакцию на любого клиента с любой его услугой.</w:t>
      </w:r>
    </w:p>
    <w:p w:rsidR="00D365A8" w:rsidRDefault="00155436" w:rsidP="00155436">
      <w:pPr>
        <w:pStyle w:val="tdtext"/>
        <w:ind w:firstLine="0"/>
      </w:pPr>
      <w:r>
        <w:rPr>
          <w:noProof/>
        </w:rPr>
        <w:lastRenderedPageBreak/>
        <w:drawing>
          <wp:inline distT="114300" distB="114300" distL="114300" distR="114300" wp14:anchorId="433787D6" wp14:editId="4462E3A0">
            <wp:extent cx="5731200" cy="2844800"/>
            <wp:effectExtent l="19050" t="19050" r="22225" b="127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5A8" w:rsidRDefault="00D365A8" w:rsidP="00D365A8"/>
    <w:p w:rsidR="00155436" w:rsidRDefault="00155436" w:rsidP="00155436">
      <w:pPr>
        <w:pStyle w:val="tdtoccaptionlevel2"/>
      </w:pPr>
      <w:bookmarkStart w:id="21" w:name="_Toc128583334"/>
      <w:r>
        <w:t>Вкладка «Заявки на подписки»</w:t>
      </w:r>
      <w:bookmarkEnd w:id="21"/>
    </w:p>
    <w:p w:rsidR="00155436" w:rsidRDefault="00155436" w:rsidP="00155436">
      <w:pPr>
        <w:pStyle w:val="tdtext"/>
      </w:pPr>
      <w:r>
        <w:t>На данной вкладке отображаются все заявки на подписки.</w:t>
      </w:r>
    </w:p>
    <w:p w:rsidR="00155436" w:rsidRDefault="00155436" w:rsidP="00155436">
      <w:pPr>
        <w:pStyle w:val="tdtext"/>
      </w:pPr>
      <w:r>
        <w:t>Имеется возможность отсортировать заявки по статусу: Новая, Одобрено, Отказано.</w:t>
      </w:r>
    </w:p>
    <w:p w:rsidR="00155436" w:rsidRDefault="00155436" w:rsidP="00155436">
      <w:pPr>
        <w:pStyle w:val="tdtext"/>
        <w:ind w:firstLine="0"/>
      </w:pPr>
      <w:r>
        <w:rPr>
          <w:noProof/>
        </w:rPr>
        <w:drawing>
          <wp:inline distT="114300" distB="114300" distL="114300" distR="114300" wp14:anchorId="18425532" wp14:editId="43CB14F6">
            <wp:extent cx="5731200" cy="2832100"/>
            <wp:effectExtent l="19050" t="19050" r="22225" b="25400"/>
            <wp:docPr id="3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5A8" w:rsidRDefault="001220F8" w:rsidP="001220F8">
      <w:pPr>
        <w:pStyle w:val="tdtoccaptionlevel1"/>
      </w:pPr>
      <w:bookmarkStart w:id="22" w:name="_Toc128583335"/>
      <w:r>
        <w:lastRenderedPageBreak/>
        <w:t xml:space="preserve">Выход из </w:t>
      </w:r>
      <w:proofErr w:type="spellStart"/>
      <w:r w:rsidRPr="001220F8">
        <w:t>Tamelent</w:t>
      </w:r>
      <w:bookmarkEnd w:id="22"/>
      <w:proofErr w:type="spellEnd"/>
    </w:p>
    <w:p w:rsidR="001220F8" w:rsidRDefault="001220F8" w:rsidP="001220F8">
      <w:pPr>
        <w:pStyle w:val="tdtext"/>
      </w:pPr>
      <w:r>
        <w:t xml:space="preserve">Выход из </w:t>
      </w:r>
      <w:proofErr w:type="spellStart"/>
      <w:r>
        <w:rPr>
          <w:lang w:val="en-US"/>
        </w:rPr>
        <w:t>Tamelent</w:t>
      </w:r>
      <w:proofErr w:type="spellEnd"/>
      <w:r w:rsidRPr="00801DAA">
        <w:t xml:space="preserve"> </w:t>
      </w:r>
      <w:r>
        <w:t>осуществляется следующим образом:</w:t>
      </w:r>
    </w:p>
    <w:p w:rsidR="001220F8" w:rsidRDefault="001220F8" w:rsidP="001220F8">
      <w:pPr>
        <w:pStyle w:val="tdorderedlistlevel1"/>
        <w:numPr>
          <w:ilvl w:val="0"/>
          <w:numId w:val="22"/>
        </w:numPr>
      </w:pPr>
      <w:r>
        <w:t>В личном кабинете рядом с именем профиля нужно нажать на специальный знак «Меню» (три точки).</w:t>
      </w:r>
    </w:p>
    <w:p w:rsidR="001220F8" w:rsidRDefault="001220F8" w:rsidP="001220F8">
      <w:pPr>
        <w:pStyle w:val="tdorderedlistlevel1"/>
        <w:numPr>
          <w:ilvl w:val="0"/>
          <w:numId w:val="0"/>
        </w:numPr>
      </w:pPr>
      <w:r w:rsidRPr="001220F8">
        <w:rPr>
          <w:noProof/>
        </w:rPr>
        <w:drawing>
          <wp:inline distT="0" distB="0" distL="0" distR="0" wp14:anchorId="26AE52C5" wp14:editId="2D04EFDE">
            <wp:extent cx="5940425" cy="27305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F8" w:rsidRDefault="001220F8" w:rsidP="001220F8">
      <w:pPr>
        <w:pStyle w:val="tdorderedlistlevel1"/>
        <w:numPr>
          <w:ilvl w:val="0"/>
          <w:numId w:val="22"/>
        </w:numPr>
      </w:pPr>
      <w:r>
        <w:t>В выпадающем меню выбрать «Выход».</w:t>
      </w:r>
    </w:p>
    <w:p w:rsidR="001220F8" w:rsidRPr="001220F8" w:rsidRDefault="001220F8" w:rsidP="001220F8">
      <w:pPr>
        <w:pStyle w:val="tdtext"/>
        <w:ind w:firstLine="0"/>
      </w:pPr>
      <w:r w:rsidRPr="001220F8">
        <w:rPr>
          <w:noProof/>
        </w:rPr>
        <w:drawing>
          <wp:inline distT="0" distB="0" distL="0" distR="0" wp14:anchorId="19DEE4C2" wp14:editId="0D7D9F0C">
            <wp:extent cx="5940425" cy="24339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0F8" w:rsidRPr="001220F8" w:rsidSect="00801DAA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622" w:rsidRDefault="00BF7622" w:rsidP="00801DAA">
      <w:r>
        <w:separator/>
      </w:r>
    </w:p>
  </w:endnote>
  <w:endnote w:type="continuationSeparator" w:id="0">
    <w:p w:rsidR="00BF7622" w:rsidRDefault="00BF7622" w:rsidP="0080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2618253"/>
      <w:docPartObj>
        <w:docPartGallery w:val="Page Numbers (Bottom of Page)"/>
        <w:docPartUnique/>
      </w:docPartObj>
    </w:sdtPr>
    <w:sdtEndPr/>
    <w:sdtContent>
      <w:p w:rsidR="00801DAA" w:rsidRDefault="00801DAA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410B">
          <w:rPr>
            <w:noProof/>
          </w:rPr>
          <w:t>16</w:t>
        </w:r>
        <w:r>
          <w:fldChar w:fldCharType="end"/>
        </w:r>
      </w:p>
    </w:sdtContent>
  </w:sdt>
  <w:p w:rsidR="00801DAA" w:rsidRDefault="00801DAA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622" w:rsidRDefault="00BF7622" w:rsidP="00801DAA">
      <w:r>
        <w:separator/>
      </w:r>
    </w:p>
  </w:footnote>
  <w:footnote w:type="continuationSeparator" w:id="0">
    <w:p w:rsidR="00BF7622" w:rsidRDefault="00BF7622" w:rsidP="00801D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E3764"/>
    <w:multiLevelType w:val="multilevel"/>
    <w:tmpl w:val="8A464058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2" w15:restartNumberingAfterBreak="0">
    <w:nsid w:val="302C4739"/>
    <w:multiLevelType w:val="multilevel"/>
    <w:tmpl w:val="3C26E04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3B7B2B86"/>
    <w:multiLevelType w:val="multilevel"/>
    <w:tmpl w:val="D6CE3B1E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3EA57661"/>
    <w:multiLevelType w:val="multilevel"/>
    <w:tmpl w:val="630415F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9"/>
        <w:szCs w:val="1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8" w15:restartNumberingAfterBreak="0">
    <w:nsid w:val="4BF670D0"/>
    <w:multiLevelType w:val="multilevel"/>
    <w:tmpl w:val="92FC359A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1347FA5"/>
    <w:multiLevelType w:val="multilevel"/>
    <w:tmpl w:val="3D4E45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2557A38"/>
    <w:multiLevelType w:val="multilevel"/>
    <w:tmpl w:val="518AA9C4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17"/>
  </w:num>
  <w:num w:numId="5">
    <w:abstractNumId w:val="10"/>
  </w:num>
  <w:num w:numId="6">
    <w:abstractNumId w:val="20"/>
  </w:num>
  <w:num w:numId="7">
    <w:abstractNumId w:val="18"/>
  </w:num>
  <w:num w:numId="8">
    <w:abstractNumId w:val="15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1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AA"/>
    <w:rsid w:val="001220F8"/>
    <w:rsid w:val="00155436"/>
    <w:rsid w:val="0021522E"/>
    <w:rsid w:val="003C0D17"/>
    <w:rsid w:val="00605023"/>
    <w:rsid w:val="00656134"/>
    <w:rsid w:val="00675823"/>
    <w:rsid w:val="007F66E0"/>
    <w:rsid w:val="00801DAA"/>
    <w:rsid w:val="00B27CBE"/>
    <w:rsid w:val="00B65AEA"/>
    <w:rsid w:val="00BF7622"/>
    <w:rsid w:val="00C246A6"/>
    <w:rsid w:val="00C43ACA"/>
    <w:rsid w:val="00D2410B"/>
    <w:rsid w:val="00D365A8"/>
    <w:rsid w:val="00DB0EB7"/>
    <w:rsid w:val="00DB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E9FB8-5215-4824-8A63-904212D1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01DA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1">
    <w:name w:val="heading 1"/>
    <w:basedOn w:val="a1"/>
    <w:next w:val="a1"/>
    <w:link w:val="10"/>
    <w:rsid w:val="00605023"/>
    <w:pPr>
      <w:keepNext/>
      <w:numPr>
        <w:numId w:val="8"/>
      </w:numPr>
      <w:spacing w:before="120" w:after="12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1">
    <w:name w:val="heading 2"/>
    <w:basedOn w:val="a1"/>
    <w:next w:val="a1"/>
    <w:link w:val="22"/>
    <w:rsid w:val="00605023"/>
    <w:pPr>
      <w:keepNext/>
      <w:numPr>
        <w:ilvl w:val="1"/>
        <w:numId w:val="8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rsid w:val="00605023"/>
    <w:pPr>
      <w:keepNext/>
      <w:numPr>
        <w:ilvl w:val="2"/>
        <w:numId w:val="8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link w:val="42"/>
    <w:rsid w:val="00605023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rsid w:val="0060502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605023"/>
    <w:pPr>
      <w:numPr>
        <w:ilvl w:val="5"/>
        <w:numId w:val="8"/>
      </w:numPr>
      <w:spacing w:before="240" w:after="60"/>
      <w:outlineLvl w:val="5"/>
    </w:pPr>
    <w:rPr>
      <w:b/>
      <w:bCs/>
    </w:rPr>
  </w:style>
  <w:style w:type="paragraph" w:styleId="7">
    <w:name w:val="heading 7"/>
    <w:basedOn w:val="a1"/>
    <w:next w:val="a1"/>
    <w:link w:val="70"/>
    <w:rsid w:val="00605023"/>
    <w:pPr>
      <w:numPr>
        <w:ilvl w:val="6"/>
        <w:numId w:val="8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rsid w:val="00605023"/>
    <w:pPr>
      <w:numPr>
        <w:ilvl w:val="7"/>
        <w:numId w:val="8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rsid w:val="00605023"/>
    <w:pPr>
      <w:numPr>
        <w:ilvl w:val="8"/>
        <w:numId w:val="8"/>
      </w:numPr>
      <w:spacing w:before="240" w:after="60"/>
      <w:outlineLvl w:val="8"/>
    </w:pPr>
    <w:rPr>
      <w:rFonts w:ascii="Arial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styleId="111111">
    <w:name w:val="Outline List 2"/>
    <w:basedOn w:val="a4"/>
    <w:semiHidden/>
    <w:rsid w:val="00605023"/>
    <w:pPr>
      <w:numPr>
        <w:numId w:val="1"/>
      </w:numPr>
    </w:pPr>
  </w:style>
  <w:style w:type="numbering" w:styleId="1ai">
    <w:name w:val="Outline List 1"/>
    <w:basedOn w:val="a4"/>
    <w:semiHidden/>
    <w:rsid w:val="00605023"/>
    <w:pPr>
      <w:numPr>
        <w:numId w:val="2"/>
      </w:numPr>
    </w:pPr>
  </w:style>
  <w:style w:type="paragraph" w:customStyle="1" w:styleId="tdillustration">
    <w:name w:val="td_illustration"/>
    <w:next w:val="a1"/>
    <w:qFormat/>
    <w:rsid w:val="00605023"/>
    <w:pPr>
      <w:keepNext/>
      <w:spacing w:after="0" w:line="360" w:lineRule="auto"/>
      <w:jc w:val="center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illustrationname">
    <w:name w:val="td_illustration_name"/>
    <w:next w:val="a1"/>
    <w:qFormat/>
    <w:rsid w:val="00605023"/>
    <w:pPr>
      <w:numPr>
        <w:ilvl w:val="7"/>
        <w:numId w:val="6"/>
      </w:numPr>
      <w:spacing w:after="120" w:line="360" w:lineRule="auto"/>
      <w:jc w:val="center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nontocunorderedcaption">
    <w:name w:val="td_nontoc_unordered_caption"/>
    <w:qFormat/>
    <w:rsid w:val="00605023"/>
    <w:pPr>
      <w:keepNext/>
      <w:spacing w:before="120" w:after="120" w:line="360" w:lineRule="auto"/>
      <w:jc w:val="center"/>
    </w:pPr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paragraph" w:customStyle="1" w:styleId="tdorderedlistlevel1">
    <w:name w:val="td_ordered_list_level_1"/>
    <w:qFormat/>
    <w:rsid w:val="00605023"/>
    <w:pPr>
      <w:numPr>
        <w:numId w:val="3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orderedlistlevel2">
    <w:name w:val="td_ordered_list_level_2"/>
    <w:qFormat/>
    <w:rsid w:val="00605023"/>
    <w:pPr>
      <w:numPr>
        <w:ilvl w:val="1"/>
        <w:numId w:val="3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orderedlistlevel3">
    <w:name w:val="td_ordered_list_level_3"/>
    <w:qFormat/>
    <w:rsid w:val="00605023"/>
    <w:pPr>
      <w:numPr>
        <w:ilvl w:val="2"/>
        <w:numId w:val="3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caption">
    <w:name w:val="td_table_caption"/>
    <w:next w:val="a1"/>
    <w:link w:val="tdtablecaption0"/>
    <w:qFormat/>
    <w:rsid w:val="00605023"/>
    <w:pPr>
      <w:keepNext/>
      <w:spacing w:before="120" w:after="0" w:line="360" w:lineRule="auto"/>
      <w:jc w:val="center"/>
    </w:pPr>
    <w:rPr>
      <w:rFonts w:ascii="Arial" w:eastAsia="Times New Roman" w:hAnsi="Arial" w:cs="Times New Roman"/>
      <w:b/>
      <w:sz w:val="24"/>
      <w:szCs w:val="24"/>
      <w:lang w:val="ru-RU"/>
    </w:rPr>
  </w:style>
  <w:style w:type="character" w:customStyle="1" w:styleId="tdtablecaption0">
    <w:name w:val="td_table_caption Знак"/>
    <w:link w:val="tdtablecaption"/>
    <w:locked/>
    <w:rsid w:val="00605023"/>
    <w:rPr>
      <w:rFonts w:ascii="Arial" w:eastAsia="Times New Roman" w:hAnsi="Arial" w:cs="Times New Roman"/>
      <w:b/>
      <w:sz w:val="24"/>
      <w:szCs w:val="24"/>
      <w:lang w:val="ru-RU"/>
    </w:rPr>
  </w:style>
  <w:style w:type="paragraph" w:customStyle="1" w:styleId="tdtablename">
    <w:name w:val="td_table_name"/>
    <w:next w:val="a1"/>
    <w:qFormat/>
    <w:rsid w:val="00605023"/>
    <w:pPr>
      <w:keepNext/>
      <w:numPr>
        <w:ilvl w:val="8"/>
        <w:numId w:val="6"/>
      </w:numPr>
      <w:spacing w:before="240" w:after="120" w:line="360" w:lineRule="auto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tableorderedlistlevel1">
    <w:name w:val="td_table_ordered_list_level_1"/>
    <w:qFormat/>
    <w:rsid w:val="00605023"/>
    <w:pPr>
      <w:numPr>
        <w:numId w:val="4"/>
      </w:numPr>
      <w:spacing w:after="0" w:line="360" w:lineRule="auto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tableorderedlistlevel2">
    <w:name w:val="td_table_ordered_list_level_2"/>
    <w:qFormat/>
    <w:rsid w:val="00605023"/>
    <w:pPr>
      <w:numPr>
        <w:ilvl w:val="1"/>
        <w:numId w:val="4"/>
      </w:numPr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orderedlistlevel3">
    <w:name w:val="td_table_ordered_list_level_3"/>
    <w:qFormat/>
    <w:rsid w:val="00605023"/>
    <w:pPr>
      <w:numPr>
        <w:ilvl w:val="2"/>
        <w:numId w:val="4"/>
      </w:numPr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text">
    <w:name w:val="td_table_text"/>
    <w:link w:val="tdtabletext0"/>
    <w:qFormat/>
    <w:rsid w:val="00605023"/>
    <w:pPr>
      <w:tabs>
        <w:tab w:val="left" w:pos="0"/>
      </w:tabs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character" w:customStyle="1" w:styleId="tdtabletext0">
    <w:name w:val="td_table_text Знак"/>
    <w:link w:val="tdtabletext"/>
    <w:rsid w:val="00605023"/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unorderedlistlevel1">
    <w:name w:val="td_table_unordered_list_level_1"/>
    <w:qFormat/>
    <w:rsid w:val="00605023"/>
    <w:pPr>
      <w:numPr>
        <w:numId w:val="5"/>
      </w:numPr>
      <w:spacing w:after="0" w:line="360" w:lineRule="auto"/>
    </w:pPr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tableunorderedlistlevel2">
    <w:name w:val="td_table_unordered_list_level_2"/>
    <w:qFormat/>
    <w:rsid w:val="00605023"/>
    <w:pPr>
      <w:numPr>
        <w:ilvl w:val="1"/>
        <w:numId w:val="5"/>
      </w:numPr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ableunorderedlistlevel3">
    <w:name w:val="td_table_unordered_list_level_3"/>
    <w:qFormat/>
    <w:rsid w:val="00605023"/>
    <w:pPr>
      <w:numPr>
        <w:ilvl w:val="2"/>
        <w:numId w:val="5"/>
      </w:numPr>
      <w:spacing w:after="0" w:line="360" w:lineRule="auto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ext">
    <w:name w:val="td_text"/>
    <w:link w:val="tdtext0"/>
    <w:qFormat/>
    <w:rsid w:val="00605023"/>
    <w:pPr>
      <w:spacing w:after="0" w:line="360" w:lineRule="auto"/>
      <w:ind w:firstLine="851"/>
      <w:jc w:val="both"/>
    </w:pPr>
    <w:rPr>
      <w:rFonts w:ascii="Arial" w:eastAsia="Times New Roman" w:hAnsi="Arial" w:cs="Times New Roman"/>
      <w:sz w:val="24"/>
      <w:szCs w:val="24"/>
      <w:lang w:val="ru-RU"/>
    </w:rPr>
  </w:style>
  <w:style w:type="character" w:customStyle="1" w:styleId="tdtext0">
    <w:name w:val="td_text Знак"/>
    <w:link w:val="tdtext"/>
    <w:rsid w:val="00605023"/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toccaptionlevel1">
    <w:name w:val="td_toc_caption_level_1"/>
    <w:next w:val="tdtext"/>
    <w:link w:val="tdtoccaptionlevel10"/>
    <w:qFormat/>
    <w:rsid w:val="00605023"/>
    <w:pPr>
      <w:keepNext/>
      <w:pageBreakBefore/>
      <w:numPr>
        <w:numId w:val="6"/>
      </w:numPr>
      <w:spacing w:before="120" w:after="120" w:line="36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character" w:customStyle="1" w:styleId="tdtoccaptionlevel10">
    <w:name w:val="td_toc_caption_level_1 Знак"/>
    <w:link w:val="tdtoccaptionlevel1"/>
    <w:rsid w:val="00605023"/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paragraph" w:customStyle="1" w:styleId="tdtoccaptionlevel2">
    <w:name w:val="td_toc_caption_level_2"/>
    <w:next w:val="tdtext"/>
    <w:link w:val="tdtoccaptionlevel20"/>
    <w:qFormat/>
    <w:rsid w:val="00605023"/>
    <w:pPr>
      <w:keepNext/>
      <w:numPr>
        <w:ilvl w:val="1"/>
        <w:numId w:val="6"/>
      </w:numPr>
      <w:spacing w:before="120" w:after="120" w:line="360" w:lineRule="auto"/>
      <w:jc w:val="both"/>
      <w:outlineLvl w:val="1"/>
    </w:pPr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character" w:customStyle="1" w:styleId="tdtoccaptionlevel20">
    <w:name w:val="td_toc_caption_level_2 Знак"/>
    <w:link w:val="tdtoccaptionlevel2"/>
    <w:rsid w:val="00605023"/>
    <w:rPr>
      <w:rFonts w:ascii="Arial" w:eastAsia="Times New Roman" w:hAnsi="Arial" w:cs="Arial"/>
      <w:b/>
      <w:bCs/>
      <w:kern w:val="32"/>
      <w:sz w:val="24"/>
      <w:szCs w:val="32"/>
      <w:lang w:val="ru-RU"/>
    </w:rPr>
  </w:style>
  <w:style w:type="paragraph" w:customStyle="1" w:styleId="tdtoccaptionlevel3">
    <w:name w:val="td_toc_caption_level_3"/>
    <w:next w:val="tdtext"/>
    <w:link w:val="tdtoccaptionlevel30"/>
    <w:qFormat/>
    <w:rsid w:val="00605023"/>
    <w:pPr>
      <w:keepNext/>
      <w:numPr>
        <w:ilvl w:val="2"/>
        <w:numId w:val="6"/>
      </w:numPr>
      <w:spacing w:before="120" w:after="120" w:line="360" w:lineRule="auto"/>
      <w:jc w:val="both"/>
      <w:outlineLvl w:val="2"/>
    </w:pPr>
    <w:rPr>
      <w:rFonts w:ascii="Arial" w:eastAsia="Times New Roman" w:hAnsi="Arial" w:cs="Arial"/>
      <w:b/>
      <w:bCs/>
      <w:kern w:val="32"/>
      <w:sz w:val="24"/>
      <w:szCs w:val="26"/>
      <w:lang w:val="ru-RU"/>
    </w:rPr>
  </w:style>
  <w:style w:type="character" w:customStyle="1" w:styleId="tdtoccaptionlevel30">
    <w:name w:val="td_toc_caption_level_3 Знак"/>
    <w:link w:val="tdtoccaptionlevel3"/>
    <w:rsid w:val="00605023"/>
    <w:rPr>
      <w:rFonts w:ascii="Arial" w:eastAsia="Times New Roman" w:hAnsi="Arial" w:cs="Arial"/>
      <w:b/>
      <w:bCs/>
      <w:kern w:val="32"/>
      <w:sz w:val="24"/>
      <w:szCs w:val="26"/>
      <w:lang w:val="ru-RU"/>
    </w:rPr>
  </w:style>
  <w:style w:type="paragraph" w:customStyle="1" w:styleId="tdtoccaptionlevel4">
    <w:name w:val="td_toc_caption_level_4"/>
    <w:next w:val="tdtext"/>
    <w:link w:val="tdtoccaptionlevel40"/>
    <w:qFormat/>
    <w:rsid w:val="00605023"/>
    <w:pPr>
      <w:keepNext/>
      <w:numPr>
        <w:ilvl w:val="3"/>
        <w:numId w:val="6"/>
      </w:numPr>
      <w:spacing w:before="120" w:after="120" w:line="36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val="ru-RU"/>
    </w:rPr>
  </w:style>
  <w:style w:type="character" w:customStyle="1" w:styleId="tdtoccaptionlevel40">
    <w:name w:val="td_toc_caption_level_4 Знак"/>
    <w:link w:val="tdtoccaptionlevel4"/>
    <w:rsid w:val="00605023"/>
    <w:rPr>
      <w:rFonts w:ascii="Arial" w:eastAsia="Times New Roman" w:hAnsi="Arial" w:cs="Times New Roman"/>
      <w:b/>
      <w:sz w:val="24"/>
      <w:szCs w:val="20"/>
      <w:lang w:val="ru-RU"/>
    </w:rPr>
  </w:style>
  <w:style w:type="paragraph" w:customStyle="1" w:styleId="tdtoccaptionlevel5">
    <w:name w:val="td_toc_caption_level_5"/>
    <w:next w:val="tdtext"/>
    <w:link w:val="tdtoccaptionlevel50"/>
    <w:qFormat/>
    <w:rsid w:val="00605023"/>
    <w:pPr>
      <w:keepNext/>
      <w:numPr>
        <w:ilvl w:val="4"/>
        <w:numId w:val="6"/>
      </w:numPr>
      <w:spacing w:before="120" w:after="120" w:line="360" w:lineRule="auto"/>
      <w:jc w:val="both"/>
      <w:outlineLvl w:val="4"/>
    </w:pPr>
    <w:rPr>
      <w:rFonts w:ascii="Arial" w:eastAsia="Times New Roman" w:hAnsi="Arial" w:cs="Times New Roman"/>
      <w:b/>
      <w:sz w:val="24"/>
      <w:szCs w:val="20"/>
      <w:lang w:val="ru-RU"/>
    </w:rPr>
  </w:style>
  <w:style w:type="character" w:customStyle="1" w:styleId="tdtoccaptionlevel50">
    <w:name w:val="td_toc_caption_level_5 Знак"/>
    <w:link w:val="tdtoccaptionlevel5"/>
    <w:rsid w:val="00605023"/>
    <w:rPr>
      <w:rFonts w:ascii="Arial" w:eastAsia="Times New Roman" w:hAnsi="Arial" w:cs="Times New Roman"/>
      <w:b/>
      <w:sz w:val="24"/>
      <w:szCs w:val="20"/>
      <w:lang w:val="ru-RU"/>
    </w:rPr>
  </w:style>
  <w:style w:type="paragraph" w:customStyle="1" w:styleId="tdtoccaptionlevel6">
    <w:name w:val="td_toc_caption_level_6"/>
    <w:next w:val="tdtext"/>
    <w:link w:val="tdtoccaptionlevel60"/>
    <w:qFormat/>
    <w:rsid w:val="00605023"/>
    <w:pPr>
      <w:keepNext/>
      <w:numPr>
        <w:ilvl w:val="5"/>
        <w:numId w:val="6"/>
      </w:numPr>
      <w:spacing w:before="120" w:after="120" w:line="360" w:lineRule="auto"/>
      <w:jc w:val="both"/>
      <w:outlineLvl w:val="5"/>
    </w:pPr>
    <w:rPr>
      <w:rFonts w:ascii="Arial" w:eastAsia="Times New Roman" w:hAnsi="Arial" w:cs="Times New Roman"/>
      <w:b/>
      <w:noProof/>
      <w:sz w:val="24"/>
      <w:szCs w:val="20"/>
      <w:lang w:val="ru-RU"/>
    </w:rPr>
  </w:style>
  <w:style w:type="character" w:customStyle="1" w:styleId="tdtoccaptionlevel60">
    <w:name w:val="td_toc_caption_level_6 Знак"/>
    <w:link w:val="tdtoccaptionlevel6"/>
    <w:rsid w:val="00605023"/>
    <w:rPr>
      <w:rFonts w:ascii="Arial" w:eastAsia="Times New Roman" w:hAnsi="Arial" w:cs="Times New Roman"/>
      <w:b/>
      <w:noProof/>
      <w:sz w:val="24"/>
      <w:szCs w:val="20"/>
      <w:lang w:val="ru-RU"/>
    </w:rPr>
  </w:style>
  <w:style w:type="paragraph" w:customStyle="1" w:styleId="tdtocunorderedcaption">
    <w:name w:val="td_toc_unordered_caption"/>
    <w:rsid w:val="00605023"/>
    <w:pPr>
      <w:pageBreakBefore/>
      <w:spacing w:before="120" w:after="0" w:line="360" w:lineRule="auto"/>
      <w:jc w:val="center"/>
      <w:outlineLvl w:val="0"/>
    </w:pPr>
    <w:rPr>
      <w:rFonts w:ascii="Arial" w:eastAsia="Times New Roman" w:hAnsi="Arial" w:cs="Times New Roman"/>
      <w:b/>
      <w:sz w:val="24"/>
      <w:szCs w:val="28"/>
      <w:lang w:val="ru-RU"/>
    </w:rPr>
  </w:style>
  <w:style w:type="paragraph" w:customStyle="1" w:styleId="tdunorderedlistlevel1">
    <w:name w:val="td_unordered_list_level_1"/>
    <w:link w:val="tdunorderedlistlevel10"/>
    <w:qFormat/>
    <w:rsid w:val="00605023"/>
    <w:pPr>
      <w:numPr>
        <w:numId w:val="7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ru-RU"/>
    </w:rPr>
  </w:style>
  <w:style w:type="character" w:customStyle="1" w:styleId="tdunorderedlistlevel10">
    <w:name w:val="td_unordered_list_level_1 Знак"/>
    <w:link w:val="tdunorderedlistlevel1"/>
    <w:rsid w:val="00605023"/>
    <w:rPr>
      <w:rFonts w:ascii="Arial" w:eastAsia="Times New Roman" w:hAnsi="Arial" w:cs="Times New Roman"/>
      <w:sz w:val="24"/>
      <w:szCs w:val="20"/>
      <w:lang w:val="ru-RU"/>
    </w:rPr>
  </w:style>
  <w:style w:type="paragraph" w:customStyle="1" w:styleId="tdunorderedlistlevel2">
    <w:name w:val="td_unordered_list_level_2"/>
    <w:qFormat/>
    <w:rsid w:val="00605023"/>
    <w:pPr>
      <w:numPr>
        <w:ilvl w:val="1"/>
        <w:numId w:val="7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tdunorderedlistlevel3">
    <w:name w:val="td_unordered_list_level_3"/>
    <w:qFormat/>
    <w:rsid w:val="00605023"/>
    <w:pPr>
      <w:numPr>
        <w:ilvl w:val="2"/>
        <w:numId w:val="7"/>
      </w:numPr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11">
    <w:name w:val="Бланковый1"/>
    <w:semiHidden/>
    <w:rsid w:val="00605023"/>
    <w:rPr>
      <w:rFonts w:ascii="Times New Roman" w:eastAsia="Times New Roman" w:hAnsi="Times New Roman" w:cs="Times New Roman"/>
      <w:sz w:val="10"/>
      <w:szCs w:val="20"/>
      <w:lang w:val="ru-RU"/>
    </w:rPr>
  </w:style>
  <w:style w:type="paragraph" w:styleId="a5">
    <w:name w:val="header"/>
    <w:basedOn w:val="a1"/>
    <w:link w:val="a6"/>
    <w:semiHidden/>
    <w:rsid w:val="0060502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2"/>
    <w:link w:val="a5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uiPriority w:val="99"/>
    <w:rsid w:val="00605023"/>
    <w:rPr>
      <w:color w:val="0000FF"/>
      <w:u w:val="single"/>
    </w:rPr>
  </w:style>
  <w:style w:type="paragraph" w:styleId="a8">
    <w:name w:val="Date"/>
    <w:basedOn w:val="a1"/>
    <w:next w:val="a1"/>
    <w:link w:val="a9"/>
    <w:semiHidden/>
    <w:rsid w:val="00605023"/>
    <w:rPr>
      <w:sz w:val="24"/>
      <w:szCs w:val="24"/>
    </w:rPr>
  </w:style>
  <w:style w:type="character" w:customStyle="1" w:styleId="a9">
    <w:name w:val="Дата Знак"/>
    <w:basedOn w:val="a2"/>
    <w:link w:val="a8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link w:val="1"/>
    <w:rsid w:val="00605023"/>
    <w:rPr>
      <w:rFonts w:ascii="Times New Roman" w:eastAsia="Times New Roman" w:hAnsi="Times New Roman" w:cs="Arial"/>
      <w:b/>
      <w:bCs/>
      <w:kern w:val="32"/>
      <w:sz w:val="28"/>
      <w:szCs w:val="32"/>
      <w:lang w:val="ru-RU"/>
    </w:rPr>
  </w:style>
  <w:style w:type="character" w:customStyle="1" w:styleId="22">
    <w:name w:val="Заголовок 2 Знак"/>
    <w:basedOn w:val="a2"/>
    <w:link w:val="21"/>
    <w:rsid w:val="00605023"/>
    <w:rPr>
      <w:rFonts w:ascii="Arial" w:eastAsia="Times New Roman" w:hAnsi="Arial" w:cs="Arial"/>
      <w:b/>
      <w:bCs/>
      <w:i/>
      <w:iCs/>
      <w:sz w:val="28"/>
      <w:szCs w:val="28"/>
      <w:lang w:val="ru-RU"/>
    </w:rPr>
  </w:style>
  <w:style w:type="character" w:customStyle="1" w:styleId="32">
    <w:name w:val="Заголовок 3 Знак"/>
    <w:basedOn w:val="a2"/>
    <w:link w:val="31"/>
    <w:rsid w:val="00605023"/>
    <w:rPr>
      <w:rFonts w:ascii="Arial" w:eastAsia="Times New Roman" w:hAnsi="Arial" w:cs="Arial"/>
      <w:b/>
      <w:bCs/>
      <w:sz w:val="26"/>
      <w:szCs w:val="26"/>
      <w:lang w:val="ru-RU"/>
    </w:rPr>
  </w:style>
  <w:style w:type="character" w:customStyle="1" w:styleId="42">
    <w:name w:val="Заголовок 4 Знак"/>
    <w:basedOn w:val="a2"/>
    <w:link w:val="41"/>
    <w:rsid w:val="0060502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52">
    <w:name w:val="Заголовок 5 Знак"/>
    <w:basedOn w:val="a2"/>
    <w:link w:val="51"/>
    <w:rsid w:val="00605023"/>
    <w:rPr>
      <w:rFonts w:ascii="Times New Roman" w:eastAsia="Times New Roman" w:hAnsi="Times New Roman" w:cs="Times New Roman"/>
      <w:b/>
      <w:bCs/>
      <w:i/>
      <w:iCs/>
      <w:sz w:val="26"/>
      <w:szCs w:val="26"/>
      <w:lang w:val="ru-RU"/>
    </w:rPr>
  </w:style>
  <w:style w:type="character" w:customStyle="1" w:styleId="60">
    <w:name w:val="Заголовок 6 Знак"/>
    <w:basedOn w:val="a2"/>
    <w:link w:val="6"/>
    <w:rsid w:val="00605023"/>
    <w:rPr>
      <w:rFonts w:ascii="Times New Roman" w:eastAsia="Times New Roman" w:hAnsi="Times New Roman" w:cs="Times New Roman"/>
      <w:b/>
      <w:bCs/>
      <w:lang w:val="ru-RU"/>
    </w:rPr>
  </w:style>
  <w:style w:type="character" w:customStyle="1" w:styleId="70">
    <w:name w:val="Заголовок 7 Знак"/>
    <w:basedOn w:val="a2"/>
    <w:link w:val="7"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80">
    <w:name w:val="Заголовок 8 Знак"/>
    <w:basedOn w:val="a2"/>
    <w:link w:val="8"/>
    <w:rsid w:val="00605023"/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character" w:customStyle="1" w:styleId="90">
    <w:name w:val="Заголовок 9 Знак"/>
    <w:basedOn w:val="a2"/>
    <w:link w:val="9"/>
    <w:rsid w:val="00605023"/>
    <w:rPr>
      <w:rFonts w:ascii="Arial" w:eastAsia="Times New Roman" w:hAnsi="Arial" w:cs="Arial"/>
      <w:lang w:val="ru-RU"/>
    </w:rPr>
  </w:style>
  <w:style w:type="paragraph" w:styleId="aa">
    <w:name w:val="Note Heading"/>
    <w:basedOn w:val="a1"/>
    <w:next w:val="a1"/>
    <w:link w:val="ab"/>
    <w:semiHidden/>
    <w:rsid w:val="00605023"/>
    <w:rPr>
      <w:sz w:val="24"/>
      <w:szCs w:val="24"/>
    </w:rPr>
  </w:style>
  <w:style w:type="character" w:customStyle="1" w:styleId="ab">
    <w:name w:val="Заголовок записки Знак"/>
    <w:basedOn w:val="a2"/>
    <w:link w:val="aa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c">
    <w:name w:val="annotation reference"/>
    <w:uiPriority w:val="99"/>
    <w:semiHidden/>
    <w:rsid w:val="00605023"/>
    <w:rPr>
      <w:sz w:val="16"/>
      <w:szCs w:val="16"/>
    </w:rPr>
  </w:style>
  <w:style w:type="character" w:styleId="ad">
    <w:name w:val="footnote reference"/>
    <w:semiHidden/>
    <w:rsid w:val="00605023"/>
    <w:rPr>
      <w:vertAlign w:val="superscript"/>
    </w:rPr>
  </w:style>
  <w:style w:type="character" w:styleId="HTML">
    <w:name w:val="HTML Keyboard"/>
    <w:semiHidden/>
    <w:rsid w:val="00605023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605023"/>
    <w:rPr>
      <w:rFonts w:ascii="Courier New" w:hAnsi="Courier New" w:cs="Courier New"/>
      <w:sz w:val="20"/>
      <w:szCs w:val="20"/>
    </w:rPr>
  </w:style>
  <w:style w:type="paragraph" w:styleId="ae">
    <w:name w:val="Body Text"/>
    <w:basedOn w:val="a1"/>
    <w:link w:val="af"/>
    <w:unhideWhenUsed/>
    <w:rsid w:val="00605023"/>
    <w:pPr>
      <w:spacing w:after="120"/>
    </w:pPr>
  </w:style>
  <w:style w:type="character" w:customStyle="1" w:styleId="af">
    <w:name w:val="Основной текст Знак"/>
    <w:basedOn w:val="a2"/>
    <w:link w:val="ae"/>
    <w:rsid w:val="00605023"/>
  </w:style>
  <w:style w:type="paragraph" w:styleId="af0">
    <w:name w:val="Body Text First Indent"/>
    <w:basedOn w:val="ae"/>
    <w:link w:val="af1"/>
    <w:semiHidden/>
    <w:rsid w:val="00605023"/>
    <w:pPr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f"/>
    <w:link w:val="af0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2">
    <w:name w:val="Body Text Indent"/>
    <w:basedOn w:val="a1"/>
    <w:link w:val="af3"/>
    <w:uiPriority w:val="99"/>
    <w:semiHidden/>
    <w:unhideWhenUsed/>
    <w:rsid w:val="00605023"/>
    <w:pPr>
      <w:spacing w:after="120"/>
      <w:ind w:left="283"/>
    </w:pPr>
  </w:style>
  <w:style w:type="character" w:customStyle="1" w:styleId="af3">
    <w:name w:val="Основной текст с отступом Знак"/>
    <w:basedOn w:val="a2"/>
    <w:link w:val="af2"/>
    <w:uiPriority w:val="99"/>
    <w:semiHidden/>
    <w:rsid w:val="00605023"/>
  </w:style>
  <w:style w:type="paragraph" w:styleId="23">
    <w:name w:val="Body Text First Indent 2"/>
    <w:basedOn w:val="af2"/>
    <w:link w:val="24"/>
    <w:semiHidden/>
    <w:rsid w:val="00605023"/>
    <w:pPr>
      <w:ind w:firstLine="210"/>
    </w:pPr>
    <w:rPr>
      <w:sz w:val="24"/>
      <w:szCs w:val="24"/>
    </w:rPr>
  </w:style>
  <w:style w:type="character" w:customStyle="1" w:styleId="24">
    <w:name w:val="Красная строка 2 Знак"/>
    <w:basedOn w:val="af3"/>
    <w:link w:val="23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0">
    <w:name w:val="List Bullet"/>
    <w:basedOn w:val="a1"/>
    <w:autoRedefine/>
    <w:semiHidden/>
    <w:rsid w:val="00605023"/>
    <w:pPr>
      <w:numPr>
        <w:numId w:val="9"/>
      </w:numPr>
      <w:tabs>
        <w:tab w:val="clear" w:pos="360"/>
        <w:tab w:val="num" w:pos="-360"/>
      </w:tabs>
    </w:pPr>
    <w:rPr>
      <w:sz w:val="24"/>
      <w:szCs w:val="24"/>
    </w:rPr>
  </w:style>
  <w:style w:type="paragraph" w:styleId="20">
    <w:name w:val="List Bullet 2"/>
    <w:basedOn w:val="a1"/>
    <w:semiHidden/>
    <w:rsid w:val="00605023"/>
    <w:pPr>
      <w:numPr>
        <w:numId w:val="10"/>
      </w:numPr>
    </w:pPr>
    <w:rPr>
      <w:sz w:val="24"/>
      <w:szCs w:val="24"/>
    </w:rPr>
  </w:style>
  <w:style w:type="paragraph" w:styleId="30">
    <w:name w:val="List Bullet 3"/>
    <w:basedOn w:val="a1"/>
    <w:semiHidden/>
    <w:rsid w:val="00605023"/>
    <w:pPr>
      <w:numPr>
        <w:numId w:val="11"/>
      </w:numPr>
    </w:pPr>
    <w:rPr>
      <w:sz w:val="24"/>
      <w:szCs w:val="24"/>
    </w:rPr>
  </w:style>
  <w:style w:type="paragraph" w:styleId="40">
    <w:name w:val="List Bullet 4"/>
    <w:basedOn w:val="a1"/>
    <w:semiHidden/>
    <w:rsid w:val="00605023"/>
    <w:pPr>
      <w:numPr>
        <w:numId w:val="12"/>
      </w:numPr>
    </w:pPr>
    <w:rPr>
      <w:sz w:val="24"/>
      <w:szCs w:val="24"/>
    </w:rPr>
  </w:style>
  <w:style w:type="paragraph" w:styleId="50">
    <w:name w:val="List Bullet 5"/>
    <w:basedOn w:val="a1"/>
    <w:semiHidden/>
    <w:rsid w:val="00605023"/>
    <w:pPr>
      <w:numPr>
        <w:numId w:val="13"/>
      </w:numPr>
    </w:pPr>
    <w:rPr>
      <w:sz w:val="24"/>
      <w:szCs w:val="24"/>
    </w:rPr>
  </w:style>
  <w:style w:type="paragraph" w:customStyle="1" w:styleId="af4">
    <w:name w:val="Маркированный список мой"/>
    <w:basedOn w:val="a1"/>
    <w:rsid w:val="00605023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 w:val="24"/>
    </w:rPr>
  </w:style>
  <w:style w:type="paragraph" w:styleId="af5">
    <w:name w:val="Title"/>
    <w:basedOn w:val="a1"/>
    <w:link w:val="af6"/>
    <w:rsid w:val="0060502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6">
    <w:name w:val="Название Знак"/>
    <w:basedOn w:val="a2"/>
    <w:link w:val="af5"/>
    <w:rsid w:val="00605023"/>
    <w:rPr>
      <w:rFonts w:ascii="Arial" w:eastAsia="Times New Roman" w:hAnsi="Arial" w:cs="Arial"/>
      <w:b/>
      <w:bCs/>
      <w:kern w:val="28"/>
      <w:sz w:val="32"/>
      <w:szCs w:val="32"/>
      <w:lang w:val="ru-RU"/>
    </w:rPr>
  </w:style>
  <w:style w:type="paragraph" w:styleId="af7">
    <w:name w:val="caption"/>
    <w:basedOn w:val="a1"/>
    <w:next w:val="a1"/>
    <w:rsid w:val="00605023"/>
    <w:rPr>
      <w:b/>
      <w:bCs/>
    </w:rPr>
  </w:style>
  <w:style w:type="paragraph" w:styleId="af8">
    <w:name w:val="footer"/>
    <w:basedOn w:val="a1"/>
    <w:link w:val="af9"/>
    <w:uiPriority w:val="99"/>
    <w:rsid w:val="0060502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9">
    <w:name w:val="Нижний колонтитул Знак"/>
    <w:basedOn w:val="a2"/>
    <w:link w:val="af8"/>
    <w:uiPriority w:val="99"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a">
    <w:name w:val="page number"/>
    <w:basedOn w:val="a2"/>
    <w:semiHidden/>
    <w:rsid w:val="00605023"/>
  </w:style>
  <w:style w:type="character" w:styleId="afb">
    <w:name w:val="line number"/>
    <w:basedOn w:val="a2"/>
    <w:semiHidden/>
    <w:rsid w:val="00605023"/>
  </w:style>
  <w:style w:type="paragraph" w:styleId="a">
    <w:name w:val="List Number"/>
    <w:basedOn w:val="a1"/>
    <w:semiHidden/>
    <w:rsid w:val="00605023"/>
    <w:pPr>
      <w:numPr>
        <w:numId w:val="14"/>
      </w:numPr>
    </w:pPr>
    <w:rPr>
      <w:sz w:val="24"/>
      <w:szCs w:val="24"/>
    </w:rPr>
  </w:style>
  <w:style w:type="paragraph" w:styleId="2">
    <w:name w:val="List Number 2"/>
    <w:basedOn w:val="a1"/>
    <w:semiHidden/>
    <w:rsid w:val="00605023"/>
    <w:pPr>
      <w:numPr>
        <w:numId w:val="15"/>
      </w:numPr>
    </w:pPr>
    <w:rPr>
      <w:sz w:val="24"/>
      <w:szCs w:val="24"/>
    </w:rPr>
  </w:style>
  <w:style w:type="paragraph" w:styleId="3">
    <w:name w:val="List Number 3"/>
    <w:basedOn w:val="a1"/>
    <w:semiHidden/>
    <w:rsid w:val="00605023"/>
    <w:pPr>
      <w:numPr>
        <w:numId w:val="16"/>
      </w:numPr>
    </w:pPr>
    <w:rPr>
      <w:sz w:val="24"/>
      <w:szCs w:val="24"/>
    </w:rPr>
  </w:style>
  <w:style w:type="paragraph" w:styleId="4">
    <w:name w:val="List Number 4"/>
    <w:basedOn w:val="a1"/>
    <w:semiHidden/>
    <w:rsid w:val="00605023"/>
    <w:pPr>
      <w:numPr>
        <w:numId w:val="17"/>
      </w:numPr>
    </w:pPr>
    <w:rPr>
      <w:sz w:val="24"/>
      <w:szCs w:val="24"/>
    </w:rPr>
  </w:style>
  <w:style w:type="paragraph" w:styleId="5">
    <w:name w:val="List Number 5"/>
    <w:basedOn w:val="a1"/>
    <w:semiHidden/>
    <w:rsid w:val="00605023"/>
    <w:pPr>
      <w:numPr>
        <w:numId w:val="18"/>
      </w:numPr>
    </w:pPr>
    <w:rPr>
      <w:sz w:val="24"/>
      <w:szCs w:val="24"/>
    </w:rPr>
  </w:style>
  <w:style w:type="character" w:styleId="HTML1">
    <w:name w:val="HTML Sample"/>
    <w:semiHidden/>
    <w:rsid w:val="00605023"/>
    <w:rPr>
      <w:rFonts w:ascii="Courier New" w:hAnsi="Courier New" w:cs="Courier New"/>
    </w:rPr>
  </w:style>
  <w:style w:type="paragraph" w:styleId="25">
    <w:name w:val="envelope return"/>
    <w:basedOn w:val="a1"/>
    <w:semiHidden/>
    <w:rsid w:val="00605023"/>
    <w:rPr>
      <w:rFonts w:ascii="Arial" w:hAnsi="Arial" w:cs="Arial"/>
    </w:rPr>
  </w:style>
  <w:style w:type="paragraph" w:styleId="afc">
    <w:name w:val="Normal (Web)"/>
    <w:basedOn w:val="a1"/>
    <w:semiHidden/>
    <w:rsid w:val="00605023"/>
    <w:rPr>
      <w:sz w:val="24"/>
      <w:szCs w:val="24"/>
    </w:rPr>
  </w:style>
  <w:style w:type="paragraph" w:styleId="afd">
    <w:name w:val="Normal Indent"/>
    <w:basedOn w:val="a1"/>
    <w:semiHidden/>
    <w:rsid w:val="00605023"/>
    <w:pPr>
      <w:ind w:left="708"/>
    </w:pPr>
    <w:rPr>
      <w:sz w:val="24"/>
      <w:szCs w:val="24"/>
    </w:rPr>
  </w:style>
  <w:style w:type="paragraph" w:customStyle="1" w:styleId="afe">
    <w:name w:val="Обычный с отступом"/>
    <w:basedOn w:val="a1"/>
    <w:autoRedefine/>
    <w:rsid w:val="00605023"/>
    <w:pPr>
      <w:ind w:firstLine="709"/>
      <w:jc w:val="both"/>
    </w:pPr>
    <w:rPr>
      <w:sz w:val="26"/>
    </w:rPr>
  </w:style>
  <w:style w:type="paragraph" w:styleId="12">
    <w:name w:val="toc 1"/>
    <w:basedOn w:val="a1"/>
    <w:next w:val="a1"/>
    <w:uiPriority w:val="39"/>
    <w:rsid w:val="00605023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  <w:sz w:val="24"/>
      <w:szCs w:val="24"/>
    </w:rPr>
  </w:style>
  <w:style w:type="paragraph" w:styleId="26">
    <w:name w:val="toc 2"/>
    <w:basedOn w:val="a1"/>
    <w:next w:val="a1"/>
    <w:uiPriority w:val="39"/>
    <w:rsid w:val="00605023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  <w:sz w:val="24"/>
      <w:szCs w:val="24"/>
    </w:rPr>
  </w:style>
  <w:style w:type="paragraph" w:styleId="33">
    <w:name w:val="toc 3"/>
    <w:basedOn w:val="a1"/>
    <w:next w:val="a1"/>
    <w:uiPriority w:val="39"/>
    <w:rsid w:val="00605023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  <w:sz w:val="24"/>
      <w:szCs w:val="24"/>
    </w:rPr>
  </w:style>
  <w:style w:type="paragraph" w:styleId="43">
    <w:name w:val="toc 4"/>
    <w:basedOn w:val="a1"/>
    <w:next w:val="a1"/>
    <w:autoRedefine/>
    <w:semiHidden/>
    <w:rsid w:val="00605023"/>
    <w:pPr>
      <w:ind w:left="720"/>
    </w:pPr>
    <w:rPr>
      <w:sz w:val="24"/>
      <w:szCs w:val="24"/>
    </w:rPr>
  </w:style>
  <w:style w:type="character" w:styleId="HTML2">
    <w:name w:val="HTML Definition"/>
    <w:semiHidden/>
    <w:rsid w:val="00605023"/>
    <w:rPr>
      <w:i/>
      <w:iCs/>
    </w:rPr>
  </w:style>
  <w:style w:type="paragraph" w:styleId="27">
    <w:name w:val="Body Text 2"/>
    <w:basedOn w:val="a1"/>
    <w:link w:val="28"/>
    <w:semiHidden/>
    <w:rsid w:val="00605023"/>
    <w:pPr>
      <w:spacing w:after="120" w:line="480" w:lineRule="auto"/>
    </w:pPr>
    <w:rPr>
      <w:sz w:val="24"/>
      <w:szCs w:val="24"/>
    </w:rPr>
  </w:style>
  <w:style w:type="character" w:customStyle="1" w:styleId="28">
    <w:name w:val="Основной текст 2 Знак"/>
    <w:basedOn w:val="a2"/>
    <w:link w:val="27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34">
    <w:name w:val="Body Text 3"/>
    <w:basedOn w:val="a1"/>
    <w:link w:val="35"/>
    <w:semiHidden/>
    <w:rsid w:val="00605023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semiHidden/>
    <w:rsid w:val="00605023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29">
    <w:name w:val="Body Text Indent 2"/>
    <w:basedOn w:val="a1"/>
    <w:link w:val="2a"/>
    <w:semiHidden/>
    <w:rsid w:val="00605023"/>
    <w:pPr>
      <w:spacing w:after="120" w:line="480" w:lineRule="auto"/>
      <w:ind w:left="283"/>
    </w:pPr>
    <w:rPr>
      <w:sz w:val="24"/>
      <w:szCs w:val="24"/>
    </w:rPr>
  </w:style>
  <w:style w:type="character" w:customStyle="1" w:styleId="2a">
    <w:name w:val="Основной текст с отступом 2 Знак"/>
    <w:basedOn w:val="a2"/>
    <w:link w:val="29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36">
    <w:name w:val="Body Text Indent 3"/>
    <w:basedOn w:val="a1"/>
    <w:link w:val="37"/>
    <w:semiHidden/>
    <w:rsid w:val="00605023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semiHidden/>
    <w:rsid w:val="00605023"/>
    <w:rPr>
      <w:rFonts w:ascii="Times New Roman" w:eastAsia="Times New Roman" w:hAnsi="Times New Roman" w:cs="Times New Roman"/>
      <w:sz w:val="16"/>
      <w:szCs w:val="16"/>
      <w:lang w:val="ru-RU"/>
    </w:rPr>
  </w:style>
  <w:style w:type="character" w:styleId="HTML3">
    <w:name w:val="HTML Variable"/>
    <w:semiHidden/>
    <w:rsid w:val="00605023"/>
    <w:rPr>
      <w:i/>
      <w:iCs/>
    </w:rPr>
  </w:style>
  <w:style w:type="character" w:styleId="HTML4">
    <w:name w:val="HTML Typewriter"/>
    <w:semiHidden/>
    <w:rsid w:val="00605023"/>
    <w:rPr>
      <w:rFonts w:ascii="Courier New" w:hAnsi="Courier New" w:cs="Courier New"/>
      <w:sz w:val="20"/>
      <w:szCs w:val="20"/>
    </w:rPr>
  </w:style>
  <w:style w:type="paragraph" w:styleId="aff">
    <w:name w:val="Subtitle"/>
    <w:basedOn w:val="a1"/>
    <w:link w:val="aff0"/>
    <w:rsid w:val="00605023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f0">
    <w:name w:val="Подзаголовок Знак"/>
    <w:basedOn w:val="a2"/>
    <w:link w:val="aff"/>
    <w:rsid w:val="00605023"/>
    <w:rPr>
      <w:rFonts w:ascii="Arial" w:eastAsia="Times New Roman" w:hAnsi="Arial" w:cs="Arial"/>
      <w:sz w:val="24"/>
      <w:szCs w:val="24"/>
      <w:lang w:val="ru-RU"/>
    </w:rPr>
  </w:style>
  <w:style w:type="paragraph" w:styleId="aff1">
    <w:name w:val="Signature"/>
    <w:basedOn w:val="a1"/>
    <w:link w:val="aff2"/>
    <w:semiHidden/>
    <w:rsid w:val="00605023"/>
    <w:pPr>
      <w:ind w:left="4252"/>
    </w:pPr>
    <w:rPr>
      <w:sz w:val="24"/>
      <w:szCs w:val="24"/>
    </w:rPr>
  </w:style>
  <w:style w:type="character" w:customStyle="1" w:styleId="aff2">
    <w:name w:val="Подпись Знак"/>
    <w:basedOn w:val="a2"/>
    <w:link w:val="aff1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f3">
    <w:name w:val="List Continue"/>
    <w:basedOn w:val="a1"/>
    <w:semiHidden/>
    <w:rsid w:val="00605023"/>
    <w:pPr>
      <w:spacing w:after="120"/>
      <w:ind w:left="283"/>
    </w:pPr>
    <w:rPr>
      <w:sz w:val="24"/>
      <w:szCs w:val="24"/>
    </w:rPr>
  </w:style>
  <w:style w:type="paragraph" w:styleId="2b">
    <w:name w:val="List Continue 2"/>
    <w:basedOn w:val="a1"/>
    <w:semiHidden/>
    <w:rsid w:val="00605023"/>
    <w:pPr>
      <w:spacing w:after="120"/>
      <w:ind w:left="566"/>
    </w:pPr>
    <w:rPr>
      <w:sz w:val="24"/>
      <w:szCs w:val="24"/>
    </w:rPr>
  </w:style>
  <w:style w:type="paragraph" w:styleId="38">
    <w:name w:val="List Continue 3"/>
    <w:basedOn w:val="a1"/>
    <w:semiHidden/>
    <w:rsid w:val="00605023"/>
    <w:pPr>
      <w:spacing w:after="120"/>
      <w:ind w:left="849"/>
    </w:pPr>
    <w:rPr>
      <w:sz w:val="24"/>
      <w:szCs w:val="24"/>
    </w:rPr>
  </w:style>
  <w:style w:type="paragraph" w:styleId="44">
    <w:name w:val="List Continue 4"/>
    <w:basedOn w:val="a1"/>
    <w:semiHidden/>
    <w:rsid w:val="00605023"/>
    <w:pPr>
      <w:spacing w:after="120"/>
      <w:ind w:left="1132"/>
    </w:pPr>
    <w:rPr>
      <w:sz w:val="24"/>
      <w:szCs w:val="24"/>
    </w:rPr>
  </w:style>
  <w:style w:type="paragraph" w:styleId="53">
    <w:name w:val="List Continue 5"/>
    <w:basedOn w:val="a1"/>
    <w:semiHidden/>
    <w:rsid w:val="00605023"/>
    <w:pPr>
      <w:spacing w:after="120"/>
      <w:ind w:left="1415"/>
    </w:pPr>
    <w:rPr>
      <w:sz w:val="24"/>
      <w:szCs w:val="24"/>
    </w:rPr>
  </w:style>
  <w:style w:type="character" w:styleId="aff4">
    <w:name w:val="FollowedHyperlink"/>
    <w:semiHidden/>
    <w:rsid w:val="00605023"/>
    <w:rPr>
      <w:color w:val="800080"/>
      <w:u w:val="single"/>
    </w:rPr>
  </w:style>
  <w:style w:type="paragraph" w:styleId="aff5">
    <w:name w:val="Closing"/>
    <w:basedOn w:val="a1"/>
    <w:link w:val="aff6"/>
    <w:semiHidden/>
    <w:rsid w:val="00605023"/>
    <w:pPr>
      <w:ind w:left="4252"/>
    </w:pPr>
    <w:rPr>
      <w:sz w:val="24"/>
      <w:szCs w:val="24"/>
    </w:rPr>
  </w:style>
  <w:style w:type="character" w:customStyle="1" w:styleId="aff6">
    <w:name w:val="Прощание Знак"/>
    <w:basedOn w:val="a2"/>
    <w:link w:val="aff5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ff7">
    <w:name w:val="Table Grid"/>
    <w:basedOn w:val="a3"/>
    <w:rsid w:val="006050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8">
    <w:name w:val="List"/>
    <w:basedOn w:val="a1"/>
    <w:semiHidden/>
    <w:rsid w:val="00605023"/>
    <w:pPr>
      <w:ind w:left="283" w:hanging="283"/>
    </w:pPr>
    <w:rPr>
      <w:sz w:val="24"/>
      <w:szCs w:val="24"/>
    </w:rPr>
  </w:style>
  <w:style w:type="paragraph" w:customStyle="1" w:styleId="-">
    <w:name w:val="Список - точки"/>
    <w:basedOn w:val="a1"/>
    <w:rsid w:val="00605023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sz w:val="24"/>
      <w:szCs w:val="24"/>
      <w:lang w:eastAsia="en-US"/>
    </w:rPr>
  </w:style>
  <w:style w:type="paragraph" w:styleId="2c">
    <w:name w:val="List 2"/>
    <w:basedOn w:val="a1"/>
    <w:semiHidden/>
    <w:rsid w:val="00605023"/>
    <w:pPr>
      <w:ind w:left="566" w:hanging="283"/>
    </w:pPr>
    <w:rPr>
      <w:sz w:val="24"/>
      <w:szCs w:val="24"/>
    </w:rPr>
  </w:style>
  <w:style w:type="paragraph" w:styleId="39">
    <w:name w:val="List 3"/>
    <w:basedOn w:val="a1"/>
    <w:semiHidden/>
    <w:rsid w:val="00605023"/>
    <w:pPr>
      <w:ind w:left="849" w:hanging="283"/>
    </w:pPr>
    <w:rPr>
      <w:sz w:val="24"/>
      <w:szCs w:val="24"/>
    </w:rPr>
  </w:style>
  <w:style w:type="paragraph" w:styleId="45">
    <w:name w:val="List 4"/>
    <w:basedOn w:val="a1"/>
    <w:semiHidden/>
    <w:rsid w:val="00605023"/>
    <w:pPr>
      <w:ind w:left="1132" w:hanging="283"/>
    </w:pPr>
    <w:rPr>
      <w:sz w:val="24"/>
      <w:szCs w:val="24"/>
    </w:rPr>
  </w:style>
  <w:style w:type="paragraph" w:styleId="54">
    <w:name w:val="List 5"/>
    <w:basedOn w:val="a1"/>
    <w:semiHidden/>
    <w:rsid w:val="00605023"/>
    <w:pPr>
      <w:ind w:left="1415" w:hanging="283"/>
    </w:pPr>
    <w:rPr>
      <w:sz w:val="24"/>
      <w:szCs w:val="24"/>
    </w:rPr>
  </w:style>
  <w:style w:type="paragraph" w:customStyle="1" w:styleId="aff9">
    <w:name w:val="Стандарт"/>
    <w:basedOn w:val="a1"/>
    <w:autoRedefine/>
    <w:rsid w:val="00605023"/>
    <w:pPr>
      <w:autoSpaceDE w:val="0"/>
      <w:autoSpaceDN w:val="0"/>
      <w:spacing w:line="360" w:lineRule="auto"/>
      <w:ind w:firstLine="720"/>
      <w:jc w:val="both"/>
    </w:pPr>
    <w:rPr>
      <w:sz w:val="28"/>
      <w:szCs w:val="24"/>
    </w:rPr>
  </w:style>
  <w:style w:type="paragraph" w:styleId="HTML5">
    <w:name w:val="HTML Preformatted"/>
    <w:basedOn w:val="a1"/>
    <w:link w:val="HTML6"/>
    <w:semiHidden/>
    <w:rsid w:val="00605023"/>
    <w:rPr>
      <w:rFonts w:ascii="Courier New" w:hAnsi="Courier New" w:cs="Courier New"/>
    </w:rPr>
  </w:style>
  <w:style w:type="character" w:customStyle="1" w:styleId="HTML6">
    <w:name w:val="Стандартный HTML Знак"/>
    <w:basedOn w:val="a2"/>
    <w:link w:val="HTML5"/>
    <w:semiHidden/>
    <w:rsid w:val="00605023"/>
    <w:rPr>
      <w:rFonts w:ascii="Courier New" w:eastAsia="Times New Roman" w:hAnsi="Courier New" w:cs="Courier New"/>
      <w:sz w:val="20"/>
      <w:szCs w:val="20"/>
      <w:lang w:val="ru-RU"/>
    </w:rPr>
  </w:style>
  <w:style w:type="character" w:styleId="affa">
    <w:name w:val="Strong"/>
    <w:rsid w:val="00605023"/>
    <w:rPr>
      <w:b/>
      <w:bCs/>
    </w:rPr>
  </w:style>
  <w:style w:type="paragraph" w:styleId="affb">
    <w:name w:val="Plain Text"/>
    <w:basedOn w:val="a1"/>
    <w:link w:val="affc"/>
    <w:semiHidden/>
    <w:rsid w:val="00605023"/>
    <w:rPr>
      <w:rFonts w:ascii="Courier New" w:hAnsi="Courier New" w:cs="Courier New"/>
    </w:rPr>
  </w:style>
  <w:style w:type="character" w:customStyle="1" w:styleId="affc">
    <w:name w:val="Текст Знак"/>
    <w:basedOn w:val="a2"/>
    <w:link w:val="affb"/>
    <w:semiHidden/>
    <w:rsid w:val="00605023"/>
    <w:rPr>
      <w:rFonts w:ascii="Courier New" w:eastAsia="Times New Roman" w:hAnsi="Courier New" w:cs="Courier New"/>
      <w:sz w:val="20"/>
      <w:szCs w:val="20"/>
      <w:lang w:val="ru-RU"/>
    </w:rPr>
  </w:style>
  <w:style w:type="paragraph" w:styleId="affd">
    <w:name w:val="Balloon Text"/>
    <w:basedOn w:val="a1"/>
    <w:link w:val="affe"/>
    <w:semiHidden/>
    <w:rsid w:val="00605023"/>
    <w:rPr>
      <w:rFonts w:ascii="Tahoma" w:hAnsi="Tahoma" w:cs="Tahoma"/>
      <w:sz w:val="16"/>
      <w:szCs w:val="16"/>
    </w:rPr>
  </w:style>
  <w:style w:type="character" w:customStyle="1" w:styleId="affe">
    <w:name w:val="Текст выноски Знак"/>
    <w:basedOn w:val="a2"/>
    <w:link w:val="affd"/>
    <w:semiHidden/>
    <w:rsid w:val="00605023"/>
    <w:rPr>
      <w:rFonts w:ascii="Tahoma" w:eastAsia="Times New Roman" w:hAnsi="Tahoma" w:cs="Tahoma"/>
      <w:sz w:val="16"/>
      <w:szCs w:val="16"/>
      <w:lang w:val="ru-RU"/>
    </w:rPr>
  </w:style>
  <w:style w:type="paragraph" w:styleId="afff">
    <w:name w:val="annotation text"/>
    <w:basedOn w:val="a1"/>
    <w:link w:val="afff0"/>
    <w:uiPriority w:val="99"/>
    <w:rsid w:val="00605023"/>
  </w:style>
  <w:style w:type="character" w:customStyle="1" w:styleId="afff0">
    <w:name w:val="Текст примечания Знак"/>
    <w:basedOn w:val="a2"/>
    <w:link w:val="afff"/>
    <w:uiPriority w:val="99"/>
    <w:rsid w:val="00605023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ff1">
    <w:name w:val="annotation subject"/>
    <w:basedOn w:val="a1"/>
    <w:link w:val="afff2"/>
    <w:semiHidden/>
    <w:rsid w:val="00605023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605023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ff3">
    <w:name w:val="Block Text"/>
    <w:basedOn w:val="a1"/>
    <w:semiHidden/>
    <w:rsid w:val="00605023"/>
    <w:pPr>
      <w:spacing w:after="120"/>
      <w:ind w:left="1440" w:right="1440"/>
    </w:pPr>
    <w:rPr>
      <w:sz w:val="24"/>
      <w:szCs w:val="24"/>
    </w:rPr>
  </w:style>
  <w:style w:type="character" w:styleId="HTML7">
    <w:name w:val="HTML Cite"/>
    <w:semiHidden/>
    <w:rsid w:val="00605023"/>
    <w:rPr>
      <w:i/>
      <w:iCs/>
    </w:rPr>
  </w:style>
  <w:style w:type="paragraph" w:styleId="afff4">
    <w:name w:val="Message Header"/>
    <w:basedOn w:val="a1"/>
    <w:link w:val="afff5"/>
    <w:semiHidden/>
    <w:rsid w:val="0060502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afff5">
    <w:name w:val="Шапка Знак"/>
    <w:basedOn w:val="a2"/>
    <w:link w:val="afff4"/>
    <w:semiHidden/>
    <w:rsid w:val="00605023"/>
    <w:rPr>
      <w:rFonts w:ascii="Arial" w:eastAsia="Times New Roman" w:hAnsi="Arial" w:cs="Arial"/>
      <w:sz w:val="24"/>
      <w:szCs w:val="24"/>
      <w:shd w:val="pct20" w:color="auto" w:fill="auto"/>
      <w:lang w:val="ru-RU"/>
    </w:rPr>
  </w:style>
  <w:style w:type="paragraph" w:styleId="afff6">
    <w:name w:val="E-mail Signature"/>
    <w:basedOn w:val="a1"/>
    <w:link w:val="afff7"/>
    <w:semiHidden/>
    <w:rsid w:val="00605023"/>
    <w:rPr>
      <w:sz w:val="24"/>
      <w:szCs w:val="24"/>
    </w:rPr>
  </w:style>
  <w:style w:type="character" w:customStyle="1" w:styleId="afff7">
    <w:name w:val="Электронная подпись Знак"/>
    <w:basedOn w:val="a2"/>
    <w:link w:val="afff6"/>
    <w:semiHidden/>
    <w:rsid w:val="0060502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ff8">
    <w:name w:val="TOC Heading"/>
    <w:basedOn w:val="1"/>
    <w:next w:val="a1"/>
    <w:uiPriority w:val="39"/>
    <w:unhideWhenUsed/>
    <w:qFormat/>
    <w:rsid w:val="00801DAA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A7F83-554C-4A2E-A5C7-650270DF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Шитова</dc:creator>
  <cp:keywords/>
  <dc:description/>
  <cp:lastModifiedBy>Кристина Шитова</cp:lastModifiedBy>
  <cp:revision>4</cp:revision>
  <dcterms:created xsi:type="dcterms:W3CDTF">2023-03-01T12:47:00Z</dcterms:created>
  <dcterms:modified xsi:type="dcterms:W3CDTF">2023-03-02T05:33:00Z</dcterms:modified>
</cp:coreProperties>
</file>